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4943F" w14:textId="77777777" w:rsidR="00B105CE" w:rsidRPr="00B105CE" w:rsidRDefault="00B105CE" w:rsidP="00B105CE">
      <w:pPr>
        <w:spacing w:after="0"/>
        <w:jc w:val="center"/>
        <w:rPr>
          <w:sz w:val="52"/>
          <w:szCs w:val="52"/>
        </w:rPr>
      </w:pPr>
      <w:bookmarkStart w:id="0" w:name="_GoBack"/>
      <w:r w:rsidRPr="00B105CE">
        <w:rPr>
          <w:sz w:val="52"/>
          <w:szCs w:val="52"/>
        </w:rPr>
        <w:t>Procedural Tips</w:t>
      </w:r>
    </w:p>
    <w:p w14:paraId="439466B7" w14:textId="10549671" w:rsidR="00B105CE" w:rsidRPr="00B105CE" w:rsidRDefault="00B105CE" w:rsidP="00B105CE">
      <w:pPr>
        <w:spacing w:after="0"/>
        <w:jc w:val="center"/>
        <w:rPr>
          <w:sz w:val="52"/>
          <w:szCs w:val="52"/>
        </w:rPr>
      </w:pPr>
      <w:r w:rsidRPr="00B105CE">
        <w:rPr>
          <w:sz w:val="52"/>
          <w:szCs w:val="52"/>
        </w:rPr>
        <w:t>For Holding a Hearing</w:t>
      </w:r>
    </w:p>
    <w:p w14:paraId="03A10366" w14:textId="08A8BD46" w:rsidR="00BF3C3E" w:rsidRDefault="00B105CE" w:rsidP="00B105CE">
      <w:pPr>
        <w:spacing w:after="0"/>
        <w:jc w:val="center"/>
        <w:rPr>
          <w:sz w:val="52"/>
          <w:szCs w:val="52"/>
        </w:rPr>
      </w:pPr>
      <w:r w:rsidRPr="00B105CE">
        <w:rPr>
          <w:sz w:val="52"/>
          <w:szCs w:val="52"/>
        </w:rPr>
        <w:t>on a Draft Plan or Bylaw</w:t>
      </w:r>
    </w:p>
    <w:bookmarkEnd w:id="0"/>
    <w:p w14:paraId="4C71CFDD" w14:textId="45403C48" w:rsidR="00B105CE" w:rsidRDefault="00B105CE" w:rsidP="00B105CE">
      <w:pPr>
        <w:spacing w:after="0"/>
        <w:jc w:val="center"/>
        <w:rPr>
          <w:sz w:val="52"/>
          <w:szCs w:val="52"/>
        </w:rPr>
      </w:pPr>
    </w:p>
    <w:p w14:paraId="4C557EAE" w14:textId="13E5411D" w:rsidR="00B105CE" w:rsidRPr="00B105CE" w:rsidRDefault="00B105C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105CE">
        <w:rPr>
          <w:sz w:val="28"/>
          <w:szCs w:val="28"/>
        </w:rPr>
        <w:t>Ensure that the hearing has been properly warned</w:t>
      </w:r>
      <w:r w:rsidR="008B0085">
        <w:rPr>
          <w:sz w:val="28"/>
          <w:szCs w:val="28"/>
        </w:rPr>
        <w:t>, and that the warned draft has page numbers.</w:t>
      </w:r>
    </w:p>
    <w:p w14:paraId="5084E5B1" w14:textId="04EAB8DC" w:rsidR="00B105CE" w:rsidRPr="00B105CE" w:rsidRDefault="00B105C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It is best to have a one</w:t>
      </w:r>
      <w:r w:rsidR="00FC3CF3">
        <w:rPr>
          <w:sz w:val="28"/>
          <w:szCs w:val="28"/>
        </w:rPr>
        <w:t>-</w:t>
      </w:r>
      <w:r>
        <w:rPr>
          <w:sz w:val="28"/>
          <w:szCs w:val="28"/>
        </w:rPr>
        <w:t>page synopsis of the proposed draft as a handout and included in any advance press.</w:t>
      </w:r>
    </w:p>
    <w:p w14:paraId="1D46492D" w14:textId="368326E7" w:rsidR="00B105CE" w:rsidRPr="00B105CE" w:rsidRDefault="00B105C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105CE">
        <w:rPr>
          <w:sz w:val="28"/>
          <w:szCs w:val="28"/>
        </w:rPr>
        <w:t>Have at least a few physical copies of the draft document available</w:t>
      </w:r>
      <w:r>
        <w:rPr>
          <w:sz w:val="28"/>
          <w:szCs w:val="28"/>
        </w:rPr>
        <w:t>.</w:t>
      </w:r>
      <w:r w:rsidR="00806F2E">
        <w:rPr>
          <w:sz w:val="28"/>
          <w:szCs w:val="28"/>
        </w:rPr>
        <w:t xml:space="preserve"> Make sure all members of you</w:t>
      </w:r>
      <w:r w:rsidR="00FC3CF3">
        <w:rPr>
          <w:sz w:val="28"/>
          <w:szCs w:val="28"/>
        </w:rPr>
        <w:t>r</w:t>
      </w:r>
      <w:r w:rsidR="00806F2E">
        <w:rPr>
          <w:sz w:val="28"/>
          <w:szCs w:val="28"/>
        </w:rPr>
        <w:t xml:space="preserve"> body have the </w:t>
      </w:r>
      <w:r w:rsidR="00FC3CF3">
        <w:rPr>
          <w:sz w:val="28"/>
          <w:szCs w:val="28"/>
        </w:rPr>
        <w:t xml:space="preserve">draft and that it is the </w:t>
      </w:r>
      <w:r w:rsidR="00806F2E">
        <w:rPr>
          <w:sz w:val="28"/>
          <w:szCs w:val="28"/>
        </w:rPr>
        <w:t>SAME draft</w:t>
      </w:r>
      <w:r w:rsidR="00FC3CF3">
        <w:rPr>
          <w:sz w:val="28"/>
          <w:szCs w:val="28"/>
        </w:rPr>
        <w:t xml:space="preserve"> as what was warned</w:t>
      </w:r>
      <w:r w:rsidR="00806F2E">
        <w:rPr>
          <w:sz w:val="28"/>
          <w:szCs w:val="28"/>
        </w:rPr>
        <w:t>.</w:t>
      </w:r>
      <w:r w:rsidR="00FC3CF3">
        <w:rPr>
          <w:sz w:val="28"/>
          <w:szCs w:val="28"/>
        </w:rPr>
        <w:t xml:space="preserve"> Do not have documents with different pagination, etc. as that just creates confusion.</w:t>
      </w:r>
    </w:p>
    <w:p w14:paraId="639C45FE" w14:textId="15DE3C52" w:rsidR="00B105CE" w:rsidRDefault="00B105C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105CE">
        <w:rPr>
          <w:sz w:val="28"/>
          <w:szCs w:val="28"/>
        </w:rPr>
        <w:t>Have a projector and screen to project the draft document</w:t>
      </w:r>
      <w:r>
        <w:rPr>
          <w:sz w:val="28"/>
          <w:szCs w:val="28"/>
        </w:rPr>
        <w:t>, this saves a lot of paper on something that is bound to be changed.</w:t>
      </w:r>
    </w:p>
    <w:p w14:paraId="4F35FAD3" w14:textId="09BCD93A" w:rsidR="00B105CE" w:rsidRDefault="00B105C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Have at least one large color version of any relevant maps taped up or on an easel.</w:t>
      </w:r>
    </w:p>
    <w:p w14:paraId="6CC1CF42" w14:textId="2CE64BD4" w:rsidR="00B105CE" w:rsidRDefault="00B105C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Be able to project any maps as well.</w:t>
      </w:r>
    </w:p>
    <w:p w14:paraId="73C20313" w14:textId="074A8D43" w:rsidR="00B105CE" w:rsidRDefault="00B105C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the hearing is expected to be contentious, consider </w:t>
      </w:r>
      <w:r w:rsidR="008B0085">
        <w:rPr>
          <w:sz w:val="28"/>
          <w:szCs w:val="28"/>
        </w:rPr>
        <w:t xml:space="preserve">having the chair turn the meeting over to </w:t>
      </w:r>
      <w:r>
        <w:rPr>
          <w:sz w:val="28"/>
          <w:szCs w:val="28"/>
        </w:rPr>
        <w:t>the town moderator or another person not affiliated with the drafting to moderate the hearing.</w:t>
      </w:r>
      <w:r w:rsidRPr="00B105CE">
        <w:rPr>
          <w:sz w:val="28"/>
          <w:szCs w:val="28"/>
        </w:rPr>
        <w:t xml:space="preserve"> </w:t>
      </w:r>
    </w:p>
    <w:p w14:paraId="54200B64" w14:textId="339F6A63" w:rsidR="00806F2E" w:rsidRDefault="00806F2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members of your body intend to speak, </w:t>
      </w:r>
      <w:r w:rsidR="008B0085">
        <w:rPr>
          <w:sz w:val="28"/>
          <w:szCs w:val="28"/>
        </w:rPr>
        <w:t>they must get permission from the chair. F</w:t>
      </w:r>
      <w:r>
        <w:rPr>
          <w:sz w:val="28"/>
          <w:szCs w:val="28"/>
        </w:rPr>
        <w:t xml:space="preserve">igure out </w:t>
      </w:r>
      <w:r w:rsidR="008B0085">
        <w:rPr>
          <w:sz w:val="28"/>
          <w:szCs w:val="28"/>
        </w:rPr>
        <w:t xml:space="preserve">ahead of time </w:t>
      </w:r>
      <w:r>
        <w:rPr>
          <w:sz w:val="28"/>
          <w:szCs w:val="28"/>
        </w:rPr>
        <w:t>who is doing what – some may want to answer questions on specific parts.</w:t>
      </w:r>
      <w:r w:rsidR="008B0085">
        <w:rPr>
          <w:sz w:val="28"/>
          <w:szCs w:val="28"/>
        </w:rPr>
        <w:t xml:space="preserve"> Go through the top ten expected questions and your answers.</w:t>
      </w:r>
    </w:p>
    <w:p w14:paraId="05C12D50" w14:textId="5A549929" w:rsidR="008B0085" w:rsidRDefault="008B0085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Remember, the document is the body’s draft, not the regional commission’s or the consultant’s draft. Read it all.</w:t>
      </w:r>
    </w:p>
    <w:p w14:paraId="3DB6D36D" w14:textId="28EEF63B" w:rsidR="00806F2E" w:rsidRDefault="00806F2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Remind members of the body to not be defensive and to address the chair, not a member of the audience.</w:t>
      </w:r>
    </w:p>
    <w:p w14:paraId="6BB9C077" w14:textId="4B41CAD7" w:rsidR="00B105CE" w:rsidRDefault="00B105C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 open the hearing ensure that at least a majority of the board holding the hearing is present</w:t>
      </w:r>
      <w:r>
        <w:rPr>
          <w:sz w:val="28"/>
          <w:szCs w:val="28"/>
        </w:rPr>
        <w:t>, and then the chair can call the hearing to order at the warned time.</w:t>
      </w:r>
    </w:p>
    <w:p w14:paraId="55A5051E" w14:textId="6E7C16A6" w:rsidR="00B105CE" w:rsidRDefault="00B105C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Begin by </w:t>
      </w:r>
      <w:r w:rsidR="00806F2E">
        <w:rPr>
          <w:sz w:val="28"/>
          <w:szCs w:val="28"/>
        </w:rPr>
        <w:t xml:space="preserve">thanking people for coming and </w:t>
      </w:r>
      <w:r>
        <w:rPr>
          <w:sz w:val="28"/>
          <w:szCs w:val="28"/>
        </w:rPr>
        <w:t xml:space="preserve">saying what the hearing is for and what is next. For example, </w:t>
      </w:r>
      <w:proofErr w:type="gramStart"/>
      <w:r>
        <w:rPr>
          <w:sz w:val="28"/>
          <w:szCs w:val="28"/>
        </w:rPr>
        <w:t xml:space="preserve">“ </w:t>
      </w:r>
      <w:r w:rsidR="00806F2E">
        <w:rPr>
          <w:sz w:val="28"/>
          <w:szCs w:val="28"/>
        </w:rPr>
        <w:t>Thank</w:t>
      </w:r>
      <w:proofErr w:type="gramEnd"/>
      <w:r w:rsidR="00806F2E">
        <w:rPr>
          <w:sz w:val="28"/>
          <w:szCs w:val="28"/>
        </w:rPr>
        <w:t xml:space="preserve"> you all for coming, </w:t>
      </w:r>
      <w:r>
        <w:rPr>
          <w:sz w:val="28"/>
          <w:szCs w:val="28"/>
        </w:rPr>
        <w:t xml:space="preserve">I am </w:t>
      </w:r>
      <w:r w:rsidR="00806F2E">
        <w:rPr>
          <w:sz w:val="28"/>
          <w:szCs w:val="28"/>
        </w:rPr>
        <w:t xml:space="preserve">XXX, chair of the ZZ, and this is a hearing on YY.  After this hearing, the ZZ will make any needed changes and then </w:t>
      </w:r>
      <w:proofErr w:type="gramStart"/>
      <w:r w:rsidR="00806F2E">
        <w:rPr>
          <w:sz w:val="28"/>
          <w:szCs w:val="28"/>
        </w:rPr>
        <w:t>. . . .</w:t>
      </w:r>
      <w:proofErr w:type="gramEnd"/>
      <w:r w:rsidR="00806F2E">
        <w:rPr>
          <w:sz w:val="28"/>
          <w:szCs w:val="28"/>
        </w:rPr>
        <w:t>” Let people know if you will hold another hearing o</w:t>
      </w:r>
      <w:r w:rsidR="00FC3CF3">
        <w:rPr>
          <w:sz w:val="28"/>
          <w:szCs w:val="28"/>
        </w:rPr>
        <w:t>r i</w:t>
      </w:r>
      <w:r w:rsidR="00806F2E">
        <w:rPr>
          <w:sz w:val="28"/>
          <w:szCs w:val="28"/>
        </w:rPr>
        <w:t xml:space="preserve">f it will go to the </w:t>
      </w:r>
      <w:proofErr w:type="spellStart"/>
      <w:r w:rsidR="00806F2E">
        <w:rPr>
          <w:sz w:val="28"/>
          <w:szCs w:val="28"/>
        </w:rPr>
        <w:t>Selectboard</w:t>
      </w:r>
      <w:proofErr w:type="spellEnd"/>
      <w:r w:rsidR="00806F2E">
        <w:rPr>
          <w:sz w:val="28"/>
          <w:szCs w:val="28"/>
        </w:rPr>
        <w:t xml:space="preserve"> next.</w:t>
      </w:r>
    </w:p>
    <w:p w14:paraId="7DEC5B57" w14:textId="421B0CF4" w:rsidR="00FC3CF3" w:rsidRDefault="00FC3CF3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Remember, the overall purpose of the hearing is to </w:t>
      </w:r>
      <w:r w:rsidRPr="00FC3CF3">
        <w:rPr>
          <w:sz w:val="28"/>
          <w:szCs w:val="28"/>
          <w:u w:val="single"/>
        </w:rPr>
        <w:t>hear</w:t>
      </w:r>
      <w:r>
        <w:rPr>
          <w:sz w:val="28"/>
          <w:szCs w:val="28"/>
        </w:rPr>
        <w:t>, so listen.</w:t>
      </w:r>
    </w:p>
    <w:p w14:paraId="424B0FCF" w14:textId="6D781CA2" w:rsidR="00806F2E" w:rsidRDefault="00806F2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Remind people to address whomever is running the meeting and not each other.</w:t>
      </w:r>
    </w:p>
    <w:p w14:paraId="33EF517D" w14:textId="4732769B" w:rsidR="00806F2E" w:rsidRDefault="00806F2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Remind people that personal attacks are not allowed.</w:t>
      </w:r>
    </w:p>
    <w:p w14:paraId="0456849A" w14:textId="2EEF048B" w:rsidR="00806F2E" w:rsidRDefault="00806F2E" w:rsidP="00806F2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Begin with a BRIEF overview of the document, try to keep about 5 minutes. People came to speak, not listen to you. Before opening up the floor for comments, let people know that (d</w:t>
      </w:r>
      <w:r>
        <w:rPr>
          <w:sz w:val="28"/>
          <w:szCs w:val="28"/>
        </w:rPr>
        <w:t>epending on the crowd size</w:t>
      </w:r>
      <w:r>
        <w:rPr>
          <w:sz w:val="28"/>
          <w:szCs w:val="28"/>
        </w:rPr>
        <w:t>) there is</w:t>
      </w:r>
      <w:r>
        <w:rPr>
          <w:sz w:val="28"/>
          <w:szCs w:val="28"/>
        </w:rPr>
        <w:t xml:space="preserve"> a time limit so that all can speak – 2 minutes</w:t>
      </w:r>
      <w:r>
        <w:rPr>
          <w:sz w:val="28"/>
          <w:szCs w:val="28"/>
        </w:rPr>
        <w:t xml:space="preserve"> is usual</w:t>
      </w:r>
      <w:r>
        <w:rPr>
          <w:sz w:val="28"/>
          <w:szCs w:val="28"/>
        </w:rPr>
        <w:t>. Be strict and fair.</w:t>
      </w:r>
      <w:r w:rsidR="00FC3CF3">
        <w:rPr>
          <w:sz w:val="28"/>
          <w:szCs w:val="28"/>
        </w:rPr>
        <w:t xml:space="preserve"> Only come back to a person that has already spoken after everyone else has.</w:t>
      </w:r>
    </w:p>
    <w:p w14:paraId="7A01572E" w14:textId="5CFFC316" w:rsidR="00806F2E" w:rsidRDefault="00806F2E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When opening up the floor, ask each speaker to state their name, and invite general or specific comments and questions, preferably by page number.</w:t>
      </w:r>
    </w:p>
    <w:p w14:paraId="5AEBFCC1" w14:textId="5219F8C3" w:rsidR="008B0085" w:rsidRDefault="008B0085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If someone hates what you have done, thank them.</w:t>
      </w:r>
    </w:p>
    <w:p w14:paraId="49693E3C" w14:textId="6ECC6DDB" w:rsidR="008B0085" w:rsidRDefault="008B0085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someone has a general dislike for the draft, see if there are any particular </w:t>
      </w:r>
      <w:proofErr w:type="gramStart"/>
      <w:r>
        <w:rPr>
          <w:sz w:val="28"/>
          <w:szCs w:val="28"/>
        </w:rPr>
        <w:t>parts</w:t>
      </w:r>
      <w:proofErr w:type="gramEnd"/>
      <w:r>
        <w:rPr>
          <w:sz w:val="28"/>
          <w:szCs w:val="28"/>
        </w:rPr>
        <w:t xml:space="preserve"> they have issues with. Then thank them.</w:t>
      </w:r>
    </w:p>
    <w:p w14:paraId="0F9ED630" w14:textId="1B5183A9" w:rsidR="008B0085" w:rsidRDefault="008B0085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someone has a comment that is not specific to the draft – e.g. government is bad, zoning is illegal, town plans are really zoning in disguise, this whole process is a waste of time – please direct them to speak to the draft itself. </w:t>
      </w:r>
    </w:p>
    <w:p w14:paraId="1E10F50A" w14:textId="0A16E161" w:rsidR="008B0085" w:rsidRDefault="008B0085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someone has a question as to why a certain part </w:t>
      </w:r>
      <w:r w:rsidR="00FC3CF3">
        <w:rPr>
          <w:sz w:val="28"/>
          <w:szCs w:val="28"/>
        </w:rPr>
        <w:t xml:space="preserve">of the draft </w:t>
      </w:r>
      <w:r>
        <w:rPr>
          <w:sz w:val="28"/>
          <w:szCs w:val="28"/>
        </w:rPr>
        <w:t>is the way it is, have one person answer briefly and not defensively.</w:t>
      </w:r>
    </w:p>
    <w:p w14:paraId="7B9ED9E9" w14:textId="7A849BBF" w:rsidR="008B0085" w:rsidRDefault="008B0085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If there is a question, usually a technical one, and you don’t know the answer, say you don’t know and will find out and get back to them.</w:t>
      </w:r>
    </w:p>
    <w:p w14:paraId="4C57F721" w14:textId="24D93E8B" w:rsidR="008B0085" w:rsidRDefault="008B0085" w:rsidP="00B105C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When the hearing is done, thank everybody for coming and remind them of the next steps in the process.</w:t>
      </w:r>
    </w:p>
    <w:p w14:paraId="3277B798" w14:textId="6D4CF643" w:rsidR="00B105CE" w:rsidRDefault="00FC3CF3" w:rsidP="00FC3CF3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2B26CB" wp14:editId="0E709E53">
            <wp:simplePos x="0" y="0"/>
            <wp:positionH relativeFrom="margin">
              <wp:align>right</wp:align>
            </wp:positionH>
            <wp:positionV relativeFrom="paragraph">
              <wp:posOffset>570865</wp:posOffset>
            </wp:positionV>
            <wp:extent cx="1809750" cy="506730"/>
            <wp:effectExtent l="0" t="0" r="0" b="7620"/>
            <wp:wrapTight wrapText="bothSides">
              <wp:wrapPolygon edited="0">
                <wp:start x="0" y="0"/>
                <wp:lineTo x="0" y="21113"/>
                <wp:lineTo x="21373" y="21113"/>
                <wp:lineTo x="213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nly - tin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085" w:rsidRPr="00FC3CF3">
        <w:rPr>
          <w:sz w:val="28"/>
          <w:szCs w:val="28"/>
        </w:rPr>
        <w:t>The body can close the hearing and open a meeting to discuss any changes, but if it is late</w:t>
      </w:r>
      <w:r w:rsidRPr="00FC3CF3">
        <w:rPr>
          <w:sz w:val="28"/>
          <w:szCs w:val="28"/>
        </w:rPr>
        <w:t xml:space="preserve"> and there has been a good discussion</w:t>
      </w:r>
      <w:r w:rsidR="008B0085" w:rsidRPr="00FC3CF3">
        <w:rPr>
          <w:sz w:val="28"/>
          <w:szCs w:val="28"/>
        </w:rPr>
        <w:t>, that may be best for another day</w:t>
      </w:r>
      <w:r w:rsidRPr="00FC3CF3">
        <w:rPr>
          <w:sz w:val="28"/>
          <w:szCs w:val="28"/>
        </w:rPr>
        <w:t>.</w:t>
      </w:r>
    </w:p>
    <w:sectPr w:rsidR="00B10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44784"/>
    <w:multiLevelType w:val="hybridMultilevel"/>
    <w:tmpl w:val="ABE8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CE"/>
    <w:rsid w:val="007E0306"/>
    <w:rsid w:val="00806F2E"/>
    <w:rsid w:val="008B0085"/>
    <w:rsid w:val="00B105CE"/>
    <w:rsid w:val="00BF3C3E"/>
    <w:rsid w:val="00F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572E"/>
  <w15:chartTrackingRefBased/>
  <w15:docId w15:val="{2C6DF536-5FEA-46F8-8B4F-6CEC53A1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Geiger</dc:creator>
  <cp:keywords/>
  <dc:description/>
  <cp:lastModifiedBy>Kevin Geiger</cp:lastModifiedBy>
  <cp:revision>1</cp:revision>
  <dcterms:created xsi:type="dcterms:W3CDTF">2019-06-26T19:04:00Z</dcterms:created>
  <dcterms:modified xsi:type="dcterms:W3CDTF">2019-06-26T19:46:00Z</dcterms:modified>
</cp:coreProperties>
</file>