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8D60" w14:textId="77777777" w:rsidR="00167414" w:rsidRPr="00D51BC4" w:rsidRDefault="00167414" w:rsidP="00167414">
      <w:pPr>
        <w:ind w:left="-1440" w:right="-1440"/>
        <w:rPr>
          <w:rFonts w:ascii="Times New Roman" w:eastAsiaTheme="majorEastAsia" w:hAnsi="Times New Roman" w:cs="Times New Roman"/>
          <w:b/>
          <w:bCs/>
          <w:kern w:val="16"/>
          <w:sz w:val="72"/>
          <w:szCs w:val="72"/>
        </w:rPr>
      </w:pPr>
      <w:r w:rsidRPr="009F6F22">
        <w:rPr>
          <w:rFonts w:ascii="Helvetica Neue Thin" w:hAnsi="Helvetica Neue Thin" w:cs="Times New Roman"/>
          <w:noProof/>
          <w:sz w:val="96"/>
          <w:szCs w:val="72"/>
        </w:rPr>
        <w:drawing>
          <wp:anchor distT="0" distB="0" distL="114300" distR="114300" simplePos="0" relativeHeight="251666432" behindDoc="1" locked="0" layoutInCell="1" allowOverlap="1" wp14:anchorId="22D4432A" wp14:editId="44217A73">
            <wp:simplePos x="0" y="0"/>
            <wp:positionH relativeFrom="column">
              <wp:posOffset>-914400</wp:posOffset>
            </wp:positionH>
            <wp:positionV relativeFrom="paragraph">
              <wp:posOffset>-914400</wp:posOffset>
            </wp:positionV>
            <wp:extent cx="7778750" cy="10058400"/>
            <wp:effectExtent l="25400" t="0" r="0" b="0"/>
            <wp:wrapNone/>
            <wp:docPr id="4" name="Picture 1" descr=":Model Ordinance 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rdinance Cover copy.jpg"/>
                    <pic:cNvPicPr>
                      <a:picLocks noChangeAspect="1" noChangeArrowheads="1"/>
                    </pic:cNvPicPr>
                  </pic:nvPicPr>
                  <pic:blipFill>
                    <a:blip r:embed="rId8"/>
                    <a:srcRect/>
                    <a:stretch>
                      <a:fillRect/>
                    </a:stretch>
                  </pic:blipFill>
                  <pic:spPr bwMode="auto">
                    <a:xfrm>
                      <a:off x="0" y="0"/>
                      <a:ext cx="7778750" cy="10058400"/>
                    </a:xfrm>
                    <a:prstGeom prst="rect">
                      <a:avLst/>
                    </a:prstGeom>
                    <a:noFill/>
                    <a:ln w="9525">
                      <a:noFill/>
                      <a:miter lim="800000"/>
                      <a:headEnd/>
                      <a:tailEnd/>
                    </a:ln>
                  </pic:spPr>
                </pic:pic>
              </a:graphicData>
            </a:graphic>
          </wp:anchor>
        </w:drawing>
      </w:r>
      <w:r w:rsidRPr="0041683C">
        <w:rPr>
          <w:rFonts w:ascii="Times New Roman" w:hAnsi="Times New Roman" w:cs="Times New Roman"/>
          <w:kern w:val="16"/>
          <w:sz w:val="72"/>
          <w:szCs w:val="72"/>
        </w:rPr>
        <w:br w:type="page"/>
      </w:r>
    </w:p>
    <w:p w14:paraId="6589A897"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noProof/>
          <w:color w:val="31849B" w:themeColor="accent5" w:themeShade="BF"/>
          <w:kern w:val="16"/>
          <w:sz w:val="36"/>
          <w:szCs w:val="32"/>
        </w:rPr>
        <w:lastRenderedPageBreak/>
        <w:drawing>
          <wp:anchor distT="0" distB="0" distL="114300" distR="114300" simplePos="0" relativeHeight="251663360" behindDoc="0" locked="0" layoutInCell="1" allowOverlap="1" wp14:anchorId="53635F99" wp14:editId="265757E9">
            <wp:simplePos x="0" y="0"/>
            <wp:positionH relativeFrom="margin">
              <wp:posOffset>4343400</wp:posOffset>
            </wp:positionH>
            <wp:positionV relativeFrom="margin">
              <wp:posOffset>800100</wp:posOffset>
            </wp:positionV>
            <wp:extent cx="1158875" cy="1217930"/>
            <wp:effectExtent l="2540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ton Logo.jpg"/>
                    <pic:cNvPicPr/>
                  </pic:nvPicPr>
                  <pic:blipFill>
                    <a:blip r:embed="rId9">
                      <a:extLst>
                        <a:ext uri="{28A0092B-C50C-407E-A947-70E740481C1C}">
                          <a14:useLocalDpi xmlns:a14="http://schemas.microsoft.com/office/drawing/2010/main" val="0"/>
                        </a:ext>
                      </a:extLst>
                    </a:blip>
                    <a:stretch>
                      <a:fillRect/>
                    </a:stretch>
                  </pic:blipFill>
                  <pic:spPr>
                    <a:xfrm>
                      <a:off x="0" y="0"/>
                      <a:ext cx="1158875" cy="1217930"/>
                    </a:xfrm>
                    <a:prstGeom prst="rect">
                      <a:avLst/>
                    </a:prstGeom>
                  </pic:spPr>
                </pic:pic>
              </a:graphicData>
            </a:graphic>
          </wp:anchor>
        </w:drawing>
      </w:r>
      <w:r w:rsidRPr="001034DD">
        <w:rPr>
          <w:rFonts w:ascii="Cambria" w:hAnsi="Cambria"/>
          <w:b/>
          <w:color w:val="31849B" w:themeColor="accent5" w:themeShade="BF"/>
          <w:kern w:val="16"/>
          <w:sz w:val="36"/>
          <w:szCs w:val="32"/>
        </w:rPr>
        <w:t>Authors</w:t>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b/>
          <w:color w:val="31849B" w:themeColor="accent5" w:themeShade="BF"/>
          <w:kern w:val="16"/>
          <w:sz w:val="36"/>
          <w:szCs w:val="32"/>
        </w:rPr>
        <w:tab/>
      </w:r>
      <w:r w:rsidRPr="001034DD">
        <w:rPr>
          <w:rFonts w:ascii="Cambria" w:hAnsi="Cambria"/>
          <w:color w:val="31849B" w:themeColor="accent5" w:themeShade="BF"/>
          <w:kern w:val="16"/>
          <w:sz w:val="36"/>
          <w:szCs w:val="32"/>
        </w:rPr>
        <w:tab/>
      </w:r>
      <w:r w:rsidRPr="001034DD">
        <w:rPr>
          <w:rFonts w:ascii="Cambria" w:hAnsi="Cambria"/>
          <w:b/>
          <w:color w:val="31849B" w:themeColor="accent5" w:themeShade="BF"/>
          <w:kern w:val="16"/>
          <w:sz w:val="36"/>
          <w:szCs w:val="32"/>
        </w:rPr>
        <w:t>Support</w:t>
      </w:r>
    </w:p>
    <w:p w14:paraId="6D15877D" w14:textId="77777777" w:rsidR="00167414" w:rsidRDefault="00167414" w:rsidP="00167414">
      <w:pPr>
        <w:pStyle w:val="ListParagraph"/>
        <w:numPr>
          <w:ilvl w:val="0"/>
          <w:numId w:val="12"/>
        </w:numPr>
        <w:rPr>
          <w:rFonts w:ascii="Helvetica Neue Light" w:hAnsi="Helvetica Neue Light"/>
          <w:kern w:val="16"/>
        </w:rPr>
      </w:pPr>
      <w:r w:rsidRPr="001034DD">
        <w:rPr>
          <w:rFonts w:ascii="Helvetica Neue Light" w:hAnsi="Helvetica Neue Light"/>
          <w:kern w:val="16"/>
        </w:rPr>
        <w:t xml:space="preserve">Michael G. Colantuono, JD, Colantuono, </w:t>
      </w:r>
    </w:p>
    <w:p w14:paraId="6DFBB00E" w14:textId="77777777" w:rsidR="00167414" w:rsidRPr="001034DD" w:rsidRDefault="00167414" w:rsidP="00167414">
      <w:pPr>
        <w:pStyle w:val="ListParagraph"/>
        <w:rPr>
          <w:rFonts w:ascii="Helvetica Neue Light" w:hAnsi="Helvetica Neue Light"/>
          <w:kern w:val="16"/>
        </w:rPr>
      </w:pPr>
      <w:r w:rsidRPr="001034DD">
        <w:rPr>
          <w:rFonts w:ascii="Helvetica Neue Light" w:hAnsi="Helvetica Neue Light"/>
          <w:kern w:val="16"/>
        </w:rPr>
        <w:t>Highsmith &amp; Whatley, PC</w:t>
      </w:r>
    </w:p>
    <w:p w14:paraId="6B9E0DC8" w14:textId="77777777" w:rsidR="00167414" w:rsidRPr="001034DD" w:rsidRDefault="00167414" w:rsidP="00167414">
      <w:pPr>
        <w:pStyle w:val="ListParagraph"/>
        <w:numPr>
          <w:ilvl w:val="0"/>
          <w:numId w:val="12"/>
        </w:numPr>
        <w:rPr>
          <w:rFonts w:ascii="Helvetica Neue Light" w:eastAsia="Calibri" w:hAnsi="Helvetica Neue Light"/>
          <w:kern w:val="16"/>
        </w:rPr>
      </w:pPr>
      <w:r w:rsidRPr="001034DD">
        <w:rPr>
          <w:rFonts w:ascii="Helvetica Neue Light" w:hAnsi="Helvetica Neue Light"/>
          <w:kern w:val="16"/>
        </w:rPr>
        <w:t>Lynn Silver, MD, MPH, Public Health Institute</w:t>
      </w:r>
    </w:p>
    <w:p w14:paraId="2983A5DF" w14:textId="77777777" w:rsidR="00167414" w:rsidRPr="001034DD" w:rsidRDefault="00167414" w:rsidP="00167414">
      <w:pPr>
        <w:rPr>
          <w:rFonts w:ascii="Helvetica Neue Light" w:hAnsi="Helvetica Neue Light"/>
          <w:b/>
          <w:kern w:val="16"/>
          <w:sz w:val="20"/>
          <w:szCs w:val="20"/>
        </w:rPr>
      </w:pPr>
    </w:p>
    <w:p w14:paraId="3A7F2B5D" w14:textId="77777777" w:rsidR="00167414" w:rsidRPr="001034DD" w:rsidRDefault="00167414" w:rsidP="00167414">
      <w:pPr>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Contributors</w:t>
      </w:r>
    </w:p>
    <w:p w14:paraId="3BAF4FF9" w14:textId="77777777" w:rsidR="00167414" w:rsidRPr="001034DD" w:rsidRDefault="00167414" w:rsidP="00167414">
      <w:pPr>
        <w:ind w:firstLine="360"/>
        <w:rPr>
          <w:rFonts w:ascii="Helvetica Neue Light" w:hAnsi="Helvetica Neue Light"/>
          <w:kern w:val="16"/>
          <w:sz w:val="26"/>
          <w:szCs w:val="26"/>
        </w:rPr>
      </w:pPr>
      <w:r w:rsidRPr="001034DD">
        <w:rPr>
          <w:rFonts w:ascii="Helvetica Neue Light" w:hAnsi="Helvetica Neue Light"/>
          <w:kern w:val="16"/>
          <w:sz w:val="26"/>
          <w:szCs w:val="26"/>
        </w:rPr>
        <w:t>-   Alisa Padon, PhD. Public Health Institute</w:t>
      </w:r>
    </w:p>
    <w:p w14:paraId="4F9BDE58" w14:textId="77777777" w:rsidR="00167414" w:rsidRPr="001034DD" w:rsidRDefault="00167414" w:rsidP="00167414">
      <w:pPr>
        <w:ind w:firstLine="360"/>
        <w:rPr>
          <w:rFonts w:ascii="Helvetica Neue Light" w:hAnsi="Helvetica Neue Light"/>
          <w:kern w:val="16"/>
          <w:szCs w:val="16"/>
        </w:rPr>
      </w:pPr>
    </w:p>
    <w:p w14:paraId="29ADBC79" w14:textId="77777777" w:rsidR="00167414" w:rsidRPr="001034DD" w:rsidRDefault="00167414" w:rsidP="00167414">
      <w:pPr>
        <w:pStyle w:val="font8"/>
        <w:spacing w:before="0" w:beforeAutospacing="0" w:after="0" w:afterAutospacing="0" w:line="360" w:lineRule="atLeast"/>
        <w:textAlignment w:val="baseline"/>
        <w:rPr>
          <w:rFonts w:ascii="Cambria" w:hAnsi="Cambria"/>
          <w:color w:val="31849B" w:themeColor="accent5" w:themeShade="BF"/>
          <w:kern w:val="16"/>
          <w:sz w:val="36"/>
        </w:rPr>
      </w:pPr>
      <w:r w:rsidRPr="001034DD">
        <w:rPr>
          <w:rFonts w:ascii="Cambria" w:hAnsi="Cambria"/>
          <w:i/>
          <w:noProof/>
          <w:color w:val="31849B" w:themeColor="accent5" w:themeShade="BF"/>
          <w:kern w:val="16"/>
          <w:sz w:val="36"/>
          <w:szCs w:val="24"/>
        </w:rPr>
        <w:drawing>
          <wp:anchor distT="0" distB="0" distL="114300" distR="114300" simplePos="0" relativeHeight="251664384" behindDoc="0" locked="0" layoutInCell="1" allowOverlap="1" wp14:anchorId="7FD44BA0" wp14:editId="0E662BFE">
            <wp:simplePos x="0" y="0"/>
            <wp:positionH relativeFrom="column">
              <wp:posOffset>4343400</wp:posOffset>
            </wp:positionH>
            <wp:positionV relativeFrom="paragraph">
              <wp:posOffset>53340</wp:posOffset>
            </wp:positionV>
            <wp:extent cx="1028700" cy="907415"/>
            <wp:effectExtent l="0" t="0" r="12700" b="6985"/>
            <wp:wrapTight wrapText="bothSides">
              <wp:wrapPolygon edited="0">
                <wp:start x="0" y="0"/>
                <wp:lineTo x="0" y="19348"/>
                <wp:lineTo x="533" y="21162"/>
                <wp:lineTo x="21333" y="21162"/>
                <wp:lineTo x="213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go-color.pdf"/>
                    <pic:cNvPicPr/>
                  </pic:nvPicPr>
                  <pic:blipFill>
                    <a:blip r:embed="rId10">
                      <a:extLst>
                        <a:ext uri="{28A0092B-C50C-407E-A947-70E740481C1C}">
                          <a14:useLocalDpi xmlns:a14="http://schemas.microsoft.com/office/drawing/2010/main" val="0"/>
                        </a:ext>
                      </a:extLst>
                    </a:blip>
                    <a:stretch>
                      <a:fillRect/>
                    </a:stretch>
                  </pic:blipFill>
                  <pic:spPr>
                    <a:xfrm>
                      <a:off x="0" y="0"/>
                      <a:ext cx="1028700" cy="907415"/>
                    </a:xfrm>
                    <a:prstGeom prst="rect">
                      <a:avLst/>
                    </a:prstGeom>
                  </pic:spPr>
                </pic:pic>
              </a:graphicData>
            </a:graphic>
          </wp:anchor>
        </w:drawing>
      </w:r>
      <w:r w:rsidRPr="001034DD">
        <w:rPr>
          <w:rFonts w:ascii="Cambria" w:hAnsi="Cambria"/>
          <w:b/>
          <w:color w:val="31849B" w:themeColor="accent5" w:themeShade="BF"/>
          <w:kern w:val="16"/>
          <w:sz w:val="36"/>
          <w:szCs w:val="32"/>
        </w:rPr>
        <w:t>Getting it Right from the Start</w:t>
      </w:r>
      <w:r w:rsidRPr="001034DD">
        <w:rPr>
          <w:rFonts w:ascii="Cambria" w:hAnsi="Cambria"/>
          <w:color w:val="31849B" w:themeColor="accent5" w:themeShade="BF"/>
          <w:kern w:val="16"/>
          <w:sz w:val="36"/>
        </w:rPr>
        <w:t xml:space="preserve"> </w:t>
      </w:r>
    </w:p>
    <w:p w14:paraId="09243405"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sz w:val="22"/>
          <w:szCs w:val="22"/>
        </w:rPr>
      </w:pPr>
      <w:r w:rsidRPr="001034DD">
        <w:rPr>
          <w:rFonts w:ascii="Helvetica Neue Light" w:hAnsi="Helvetica Neue Light"/>
          <w:i/>
          <w:kern w:val="16"/>
          <w:sz w:val="24"/>
          <w:szCs w:val="24"/>
        </w:rPr>
        <w:t>A</w:t>
      </w:r>
      <w:r w:rsidRPr="001034DD">
        <w:rPr>
          <w:rFonts w:ascii="Helvetica Neue Light" w:hAnsi="Helvetica Neue Light"/>
          <w:i/>
          <w:kern w:val="16"/>
          <w:sz w:val="22"/>
          <w:szCs w:val="22"/>
        </w:rPr>
        <w:t xml:space="preserve"> project of the Public Health Institute</w:t>
      </w:r>
    </w:p>
    <w:p w14:paraId="4CEC50EC"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i/>
          <w:kern w:val="16"/>
        </w:rPr>
      </w:pPr>
      <w:r w:rsidRPr="001034DD">
        <w:rPr>
          <w:rFonts w:ascii="Helvetica Neue Light" w:hAnsi="Helvetica Neue Light"/>
          <w:i/>
          <w:kern w:val="16"/>
        </w:rPr>
        <w:t>555 12</w:t>
      </w:r>
      <w:r w:rsidRPr="001034DD">
        <w:rPr>
          <w:rFonts w:ascii="Helvetica Neue Light" w:hAnsi="Helvetica Neue Light"/>
          <w:i/>
          <w:kern w:val="16"/>
          <w:vertAlign w:val="superscript"/>
        </w:rPr>
        <w:t>th</w:t>
      </w:r>
      <w:r w:rsidRPr="001034DD">
        <w:rPr>
          <w:rFonts w:ascii="Helvetica Neue Light" w:hAnsi="Helvetica Neue Light"/>
          <w:i/>
          <w:kern w:val="16"/>
        </w:rPr>
        <w:t xml:space="preserve"> Street, Oakland, CA 94607 </w:t>
      </w:r>
      <w:hyperlink r:id="rId11" w:history="1">
        <w:r w:rsidRPr="001034DD">
          <w:rPr>
            <w:rStyle w:val="Hyperlink"/>
            <w:rFonts w:ascii="Helvetica Neue Light" w:hAnsi="Helvetica Neue Light"/>
            <w:i/>
            <w:color w:val="auto"/>
            <w:kern w:val="16"/>
          </w:rPr>
          <w:t>www.gettingitrightfromthestart.org</w:t>
        </w:r>
      </w:hyperlink>
      <w:r w:rsidRPr="001034DD">
        <w:rPr>
          <w:rFonts w:ascii="Helvetica Neue Light" w:hAnsi="Helvetica Neue Light"/>
          <w:i/>
          <w:kern w:val="16"/>
        </w:rPr>
        <w:t xml:space="preserve"> </w:t>
      </w:r>
    </w:p>
    <w:p w14:paraId="20E954EA" w14:textId="77777777" w:rsidR="00167414" w:rsidRPr="001034DD" w:rsidRDefault="00167414" w:rsidP="00167414">
      <w:pPr>
        <w:pStyle w:val="font8"/>
        <w:spacing w:before="0" w:beforeAutospacing="0" w:after="0" w:afterAutospacing="0" w:line="360" w:lineRule="atLeast"/>
        <w:textAlignment w:val="baseline"/>
        <w:rPr>
          <w:rFonts w:ascii="Helvetica Neue Light" w:hAnsi="Helvetica Neue Light"/>
          <w:bCs/>
          <w:i/>
          <w:kern w:val="16"/>
          <w:bdr w:val="none" w:sz="0" w:space="0" w:color="auto" w:frame="1"/>
        </w:rPr>
      </w:pPr>
      <w:r w:rsidRPr="001034DD">
        <w:rPr>
          <w:rFonts w:ascii="Helvetica Neue Light" w:hAnsi="Helvetica Neue Light"/>
          <w:i/>
          <w:kern w:val="16"/>
        </w:rPr>
        <w:t xml:space="preserve">Telephone: </w:t>
      </w:r>
      <w:r w:rsidRPr="001034DD">
        <w:rPr>
          <w:rFonts w:ascii="Helvetica Neue Light" w:hAnsi="Helvetica Neue Light"/>
          <w:bCs/>
          <w:i/>
          <w:kern w:val="16"/>
          <w:bdr w:val="none" w:sz="0" w:space="0" w:color="auto" w:frame="1"/>
        </w:rPr>
        <w:t>510.285.5648    Fax: 510.285.5501</w:t>
      </w:r>
      <w:r w:rsidRPr="001034DD">
        <w:rPr>
          <w:rFonts w:ascii="Helvetica Neue Light" w:hAnsi="Helvetica Neue Light"/>
          <w:i/>
          <w:kern w:val="16"/>
        </w:rPr>
        <w:t xml:space="preserve"> </w:t>
      </w:r>
      <w:r w:rsidRPr="001034DD">
        <w:rPr>
          <w:rFonts w:ascii="Helvetica Neue Light" w:hAnsi="Helvetica Neue Light"/>
          <w:bCs/>
          <w:i/>
          <w:kern w:val="16"/>
          <w:bdr w:val="none" w:sz="0" w:space="0" w:color="auto" w:frame="1"/>
        </w:rPr>
        <w:t>Email: </w:t>
      </w:r>
      <w:hyperlink r:id="rId12" w:history="1">
        <w:r w:rsidRPr="001034DD">
          <w:rPr>
            <w:rStyle w:val="Hyperlink"/>
            <w:rFonts w:ascii="Helvetica Neue Light" w:hAnsi="Helvetica Neue Light"/>
            <w:bCs/>
            <w:i/>
            <w:color w:val="auto"/>
            <w:kern w:val="16"/>
            <w:bdr w:val="none" w:sz="0" w:space="0" w:color="auto" w:frame="1"/>
          </w:rPr>
          <w:t>apadon@phi.org</w:t>
        </w:r>
      </w:hyperlink>
    </w:p>
    <w:p w14:paraId="326B4D0E" w14:textId="77777777" w:rsidR="00167414" w:rsidRPr="001034DD" w:rsidRDefault="00167414" w:rsidP="00167414">
      <w:pPr>
        <w:spacing w:after="240"/>
        <w:ind w:left="2160"/>
        <w:jc w:val="both"/>
        <w:rPr>
          <w:rFonts w:ascii="Helvetica Neue Light" w:hAnsi="Helvetica Neue Light"/>
          <w:b/>
          <w:kern w:val="16"/>
          <w:sz w:val="32"/>
          <w:szCs w:val="32"/>
        </w:rPr>
      </w:pPr>
    </w:p>
    <w:p w14:paraId="5977E6D4" w14:textId="77777777" w:rsidR="00167414" w:rsidRPr="001034DD" w:rsidRDefault="00167414" w:rsidP="00167414">
      <w:pPr>
        <w:spacing w:after="0" w:line="240" w:lineRule="auto"/>
        <w:rPr>
          <w:rFonts w:ascii="Helvetica Neue Light" w:eastAsia="Times New Roman" w:hAnsi="Helvetica Neue Light" w:cs="Times New Roman"/>
          <w:sz w:val="24"/>
          <w:szCs w:val="24"/>
        </w:rPr>
      </w:pPr>
      <w:r w:rsidRPr="001034DD">
        <w:rPr>
          <w:rFonts w:ascii="Helvetica Neue Light" w:eastAsia="Times New Roman" w:hAnsi="Helvetica Neue Light" w:cs="Times New Roman"/>
        </w:rPr>
        <w:t>Support for this work was provided in part by the </w:t>
      </w:r>
      <w:r w:rsidRPr="001034DD">
        <w:rPr>
          <w:rFonts w:ascii="Helvetica Neue Light" w:eastAsia="Times New Roman" w:hAnsi="Helvetica Neue Light" w:cs="Times New Roman"/>
          <w:b/>
          <w:bCs/>
        </w:rPr>
        <w:t>Robert Wood Johnson Foundation</w:t>
      </w:r>
      <w:r w:rsidRPr="001034DD">
        <w:rPr>
          <w:rFonts w:ascii="Helvetica Neue Light" w:eastAsia="Times New Roman" w:hAnsi="Helvetica Neue Light" w:cs="Times New Roman"/>
        </w:rPr>
        <w:t>. The views expressed here do not necessarily reflect the views of the Foundation.</w:t>
      </w:r>
    </w:p>
    <w:p w14:paraId="67DF3D90" w14:textId="77777777" w:rsidR="00167414" w:rsidRPr="001034DD" w:rsidRDefault="00796E16" w:rsidP="00167414">
      <w:pPr>
        <w:spacing w:after="240"/>
        <w:jc w:val="both"/>
        <w:rPr>
          <w:rFonts w:ascii="Helvetica Neue Light" w:hAnsi="Helvetica Neue Light"/>
          <w:b/>
          <w:color w:val="76923C" w:themeColor="accent3" w:themeShade="BF"/>
          <w:kern w:val="16"/>
          <w:sz w:val="32"/>
          <w:szCs w:val="32"/>
        </w:rPr>
      </w:pPr>
      <w:r>
        <w:rPr>
          <w:rFonts w:ascii="Helvetica Neue Light" w:hAnsi="Helvetica Neue Light"/>
          <w:noProof/>
          <w:kern w:val="16"/>
        </w:rPr>
        <mc:AlternateContent>
          <mc:Choice Requires="wps">
            <w:drawing>
              <wp:anchor distT="0" distB="0" distL="114300" distR="114300" simplePos="0" relativeHeight="251665408" behindDoc="0" locked="0" layoutInCell="1" allowOverlap="1" wp14:anchorId="00B27449" wp14:editId="5923D329">
                <wp:simplePos x="0" y="0"/>
                <wp:positionH relativeFrom="margin">
                  <wp:posOffset>-542925</wp:posOffset>
                </wp:positionH>
                <wp:positionV relativeFrom="paragraph">
                  <wp:posOffset>218440</wp:posOffset>
                </wp:positionV>
                <wp:extent cx="7030720" cy="452120"/>
                <wp:effectExtent l="0" t="0" r="0" b="0"/>
                <wp:wrapThrough wrapText="bothSides">
                  <wp:wrapPolygon edited="0">
                    <wp:start x="2731" y="7281"/>
                    <wp:lineTo x="2731" y="16989"/>
                    <wp:lineTo x="18884" y="16989"/>
                    <wp:lineTo x="18884" y="7281"/>
                    <wp:lineTo x="2731" y="7281"/>
                  </wp:wrapPolygon>
                </wp:wrapThrough>
                <wp:docPr id="11" name="Minu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0720" cy="452120"/>
                        </a:xfrm>
                        <a:prstGeom prst="mathMinus">
                          <a:avLst/>
                        </a:prstGeom>
                      </wps:spPr>
                      <wps:style>
                        <a:lnRef idx="1">
                          <a:schemeClr val="accent1"/>
                        </a:lnRef>
                        <a:fillRef idx="3">
                          <a:schemeClr val="accent1"/>
                        </a:fillRef>
                        <a:effectRef idx="2">
                          <a:schemeClr val="accent1"/>
                        </a:effectRef>
                        <a:fontRef idx="minor">
                          <a:schemeClr val="lt1"/>
                        </a:fontRef>
                      </wps:style>
                      <wps:txbx>
                        <w:txbxContent>
                          <w:p w14:paraId="12E93384" w14:textId="77777777" w:rsidR="0099649A" w:rsidRDefault="0099649A" w:rsidP="00167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27449" id="Minus 5" o:spid="_x0000_s1026" style="position:absolute;left:0;text-align:left;margin-left:-42.75pt;margin-top:17.2pt;width:553.6pt;height:3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030720,452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" adj="-11796480,,5400" path="m931922,172891r5166876,l6098798,279229r-5166876,l931922,172891xe" fillcolor="#254163 [1636]" strokecolor="#4579b8 [3044]">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931922,172891;6098798,172891;6098798,279229;931922,279229;931922,172891" o:connectangles="0,0,0,0,0" textboxrect="0,0,7030720,452120"/>
                <v:textbox>
                  <w:txbxContent>
                    <w:p w14:paraId="12E93384" w14:textId="77777777" w:rsidR="0099649A" w:rsidRDefault="0099649A" w:rsidP="00167414">
                      <w:pPr>
                        <w:jc w:val="center"/>
                      </w:pPr>
                    </w:p>
                  </w:txbxContent>
                </v:textbox>
                <w10:wrap type="through" anchorx="margin"/>
              </v:shape>
            </w:pict>
          </mc:Fallback>
        </mc:AlternateContent>
      </w:r>
    </w:p>
    <w:p w14:paraId="7A49A263" w14:textId="77777777" w:rsidR="00167414" w:rsidRPr="001034DD" w:rsidRDefault="00167414" w:rsidP="00167414">
      <w:pPr>
        <w:spacing w:after="240"/>
        <w:ind w:left="2160"/>
        <w:jc w:val="both"/>
        <w:rPr>
          <w:rFonts w:ascii="Helvetica Neue Light" w:hAnsi="Helvetica Neue Light"/>
          <w:b/>
          <w:color w:val="76923C" w:themeColor="accent3" w:themeShade="BF"/>
          <w:kern w:val="16"/>
          <w:sz w:val="32"/>
          <w:szCs w:val="32"/>
        </w:rPr>
      </w:pPr>
    </w:p>
    <w:p w14:paraId="75E7B170" w14:textId="77777777" w:rsidR="00167414" w:rsidRPr="001034DD" w:rsidRDefault="00167414" w:rsidP="00167414">
      <w:pPr>
        <w:spacing w:after="240"/>
        <w:jc w:val="both"/>
        <w:rPr>
          <w:rFonts w:ascii="Cambria" w:hAnsi="Cambria"/>
          <w:b/>
          <w:color w:val="31849B" w:themeColor="accent5" w:themeShade="BF"/>
          <w:kern w:val="16"/>
          <w:sz w:val="36"/>
          <w:szCs w:val="32"/>
        </w:rPr>
      </w:pPr>
      <w:r w:rsidRPr="001034DD">
        <w:rPr>
          <w:rFonts w:ascii="Cambria" w:hAnsi="Cambria"/>
          <w:b/>
          <w:color w:val="31849B" w:themeColor="accent5" w:themeShade="BF"/>
          <w:kern w:val="16"/>
          <w:sz w:val="36"/>
          <w:szCs w:val="32"/>
        </w:rPr>
        <w:t>Note</w:t>
      </w:r>
    </w:p>
    <w:p w14:paraId="548F1118" w14:textId="77777777" w:rsidR="00167414" w:rsidRPr="001034DD" w:rsidRDefault="00167414" w:rsidP="00167414">
      <w:pPr>
        <w:spacing w:after="240"/>
        <w:jc w:val="both"/>
        <w:rPr>
          <w:rFonts w:ascii="Helvetica Neue Light" w:hAnsi="Helvetica Neue Light"/>
          <w:kern w:val="16"/>
        </w:rPr>
      </w:pPr>
      <w:r w:rsidRPr="001034DD">
        <w:rPr>
          <w:rFonts w:ascii="Helvetica Neue Light" w:hAnsi="Helvetica Neue Light"/>
          <w:kern w:val="16"/>
        </w:rPr>
        <w:t xml:space="preserve">This model ordinance is not intended as legal advice. For legal advice, readers should consult an attorney licensed in their state. </w:t>
      </w:r>
    </w:p>
    <w:p w14:paraId="0F8FA5DB" w14:textId="77777777" w:rsidR="00167414" w:rsidRPr="00665964" w:rsidRDefault="00167414" w:rsidP="00167414">
      <w:pPr>
        <w:rPr>
          <w:rFonts w:ascii="Helvetica Neue" w:hAnsi="Helvetica Neue"/>
          <w:kern w:val="16"/>
          <w:sz w:val="20"/>
          <w:szCs w:val="20"/>
        </w:rPr>
      </w:pPr>
      <w:r w:rsidRPr="00665964">
        <w:rPr>
          <w:rFonts w:ascii="Helvetica Neue" w:hAnsi="Helvetica Neue"/>
          <w:kern w:val="16"/>
          <w:sz w:val="20"/>
          <w:szCs w:val="20"/>
        </w:rPr>
        <w:br w:type="page"/>
      </w:r>
    </w:p>
    <w:p w14:paraId="14DA77C3" w14:textId="77777777" w:rsidR="009D437D" w:rsidRPr="00475E23" w:rsidRDefault="009D437D" w:rsidP="003C2639">
      <w:pPr>
        <w:rPr>
          <w:rFonts w:ascii="Cambria" w:hAnsi="Cambria"/>
          <w:color w:val="31849B" w:themeColor="accent5" w:themeShade="BF"/>
          <w:sz w:val="32"/>
          <w:szCs w:val="28"/>
        </w:rPr>
      </w:pPr>
      <w:bookmarkStart w:id="0" w:name="_Toc372886598"/>
      <w:bookmarkStart w:id="1" w:name="_Toc374365012"/>
      <w:r w:rsidRPr="00475E23">
        <w:rPr>
          <w:rFonts w:ascii="Cambria" w:hAnsi="Cambria"/>
          <w:b/>
          <w:color w:val="31849B" w:themeColor="accent5" w:themeShade="BF"/>
          <w:sz w:val="32"/>
          <w:szCs w:val="28"/>
        </w:rPr>
        <w:lastRenderedPageBreak/>
        <w:t>Introduction</w:t>
      </w:r>
      <w:bookmarkEnd w:id="0"/>
      <w:bookmarkEnd w:id="1"/>
    </w:p>
    <w:p w14:paraId="1C3125F8" w14:textId="70BE5B85" w:rsidR="009D437D" w:rsidRPr="00475E23" w:rsidRDefault="009D437D" w:rsidP="00D27985">
      <w:pPr>
        <w:spacing w:after="120"/>
        <w:jc w:val="both"/>
        <w:rPr>
          <w:rFonts w:ascii="Helvetica Neue Light" w:hAnsi="Helvetica Neue Light"/>
          <w:kern w:val="16"/>
        </w:rPr>
      </w:pPr>
      <w:r w:rsidRPr="00475E23">
        <w:rPr>
          <w:rFonts w:ascii="Helvetica Neue Light" w:hAnsi="Helvetica Neue Light"/>
          <w:kern w:val="16"/>
        </w:rPr>
        <w:t xml:space="preserve">This Model Local Cannabis Taxation </w:t>
      </w:r>
      <w:r w:rsidR="00A1466C" w:rsidRPr="00475E23">
        <w:rPr>
          <w:rFonts w:ascii="Helvetica Neue Light" w:hAnsi="Helvetica Neue Light"/>
          <w:kern w:val="16"/>
        </w:rPr>
        <w:t xml:space="preserve">Ordinance </w:t>
      </w:r>
      <w:r w:rsidRPr="00475E23">
        <w:rPr>
          <w:rFonts w:ascii="Helvetica Neue Light" w:hAnsi="Helvetica Neue Light"/>
          <w:kern w:val="16"/>
        </w:rPr>
        <w:t xml:space="preserve">was prepared to help California </w:t>
      </w:r>
      <w:r w:rsidR="00EE4381" w:rsidRPr="00475E23">
        <w:rPr>
          <w:rFonts w:ascii="Helvetica Neue Light" w:hAnsi="Helvetica Neue Light"/>
          <w:kern w:val="16"/>
        </w:rPr>
        <w:t xml:space="preserve">cities and counties </w:t>
      </w:r>
      <w:r w:rsidRPr="00475E23">
        <w:rPr>
          <w:rFonts w:ascii="Helvetica Neue Light" w:hAnsi="Helvetica Neue Light"/>
          <w:kern w:val="16"/>
        </w:rPr>
        <w:t xml:space="preserve">respond to the legalization of recreational cannabis </w:t>
      </w:r>
      <w:r w:rsidR="000B38EF" w:rsidRPr="00475E23">
        <w:rPr>
          <w:rFonts w:ascii="Helvetica Neue Light" w:hAnsi="Helvetica Neue Light"/>
          <w:kern w:val="16"/>
        </w:rPr>
        <w:t xml:space="preserve">approved </w:t>
      </w:r>
      <w:r w:rsidRPr="00475E23">
        <w:rPr>
          <w:rFonts w:ascii="Helvetica Neue Light" w:hAnsi="Helvetica Neue Light"/>
          <w:kern w:val="16"/>
        </w:rPr>
        <w:t>by voters in 2016</w:t>
      </w:r>
      <w:r w:rsidR="0038766F" w:rsidRPr="00475E23">
        <w:rPr>
          <w:rFonts w:ascii="Helvetica Neue Light" w:hAnsi="Helvetica Neue Light"/>
          <w:kern w:val="16"/>
        </w:rPr>
        <w:t>, the earlier legalization of medical cannabis, or both</w:t>
      </w:r>
      <w:r w:rsidRPr="00475E23">
        <w:rPr>
          <w:rFonts w:ascii="Helvetica Neue Light" w:hAnsi="Helvetica Neue Light"/>
          <w:kern w:val="16"/>
        </w:rPr>
        <w:t xml:space="preserve">. </w:t>
      </w:r>
      <w:r w:rsidR="0038766F" w:rsidRPr="00475E23">
        <w:rPr>
          <w:rFonts w:ascii="Helvetica Neue Light" w:hAnsi="Helvetica Neue Light"/>
          <w:kern w:val="16"/>
        </w:rPr>
        <w:t>It taxes only commercial</w:t>
      </w:r>
      <w:r w:rsidR="00DA2A63">
        <w:rPr>
          <w:rFonts w:ascii="Helvetica Neue Light" w:hAnsi="Helvetica Neue Light"/>
          <w:kern w:val="16"/>
        </w:rPr>
        <w:t xml:space="preserve"> business</w:t>
      </w:r>
      <w:r w:rsidR="0038766F" w:rsidRPr="00475E23">
        <w:rPr>
          <w:rFonts w:ascii="Helvetica Neue Light" w:hAnsi="Helvetica Neue Light"/>
          <w:kern w:val="16"/>
        </w:rPr>
        <w:t xml:space="preserve"> activity, not the personal use permitted by Proposition 64 that involves no exchange of money or other value</w:t>
      </w:r>
      <w:r w:rsidR="00DA2A63">
        <w:rPr>
          <w:rFonts w:ascii="Helvetica Neue Light" w:hAnsi="Helvetica Neue Light"/>
          <w:kern w:val="16"/>
        </w:rPr>
        <w:t>, nor the retail sale of recreational or medical cannabis</w:t>
      </w:r>
      <w:r w:rsidR="0038766F" w:rsidRPr="00475E23">
        <w:rPr>
          <w:rFonts w:ascii="Helvetica Neue Light" w:hAnsi="Helvetica Neue Light"/>
          <w:kern w:val="16"/>
        </w:rPr>
        <w:t xml:space="preserve">. </w:t>
      </w:r>
      <w:r w:rsidRPr="00475E23">
        <w:rPr>
          <w:rFonts w:ascii="Helvetica Neue Light" w:hAnsi="Helvetica Neue Light"/>
          <w:kern w:val="16"/>
        </w:rPr>
        <w:t xml:space="preserve">Local jurisdictions must decide whether (1) to do nothing, in which case </w:t>
      </w:r>
      <w:r w:rsidR="00BA18F6" w:rsidRPr="00475E23">
        <w:rPr>
          <w:rFonts w:ascii="Helvetica Neue Light" w:hAnsi="Helvetica Neue Light"/>
          <w:kern w:val="16"/>
        </w:rPr>
        <w:t>businesses</w:t>
      </w:r>
      <w:r w:rsidRPr="00475E23">
        <w:rPr>
          <w:rFonts w:ascii="Helvetica Neue Light" w:hAnsi="Helvetica Neue Light"/>
          <w:kern w:val="16"/>
        </w:rPr>
        <w:t xml:space="preserve"> may apply for a state license to sell cannabis starting January 1, 2018; (2) to ban the sale</w:t>
      </w:r>
      <w:r w:rsidR="00BA18F6" w:rsidRPr="00475E23">
        <w:rPr>
          <w:rFonts w:ascii="Helvetica Neue Light" w:hAnsi="Helvetica Neue Light"/>
          <w:kern w:val="16"/>
        </w:rPr>
        <w:t xml:space="preserve"> or </w:t>
      </w:r>
      <w:r w:rsidR="0054577B" w:rsidRPr="00475E23">
        <w:rPr>
          <w:rFonts w:ascii="Helvetica Neue Light" w:hAnsi="Helvetica Neue Light"/>
          <w:kern w:val="16"/>
        </w:rPr>
        <w:t>manufacture of</w:t>
      </w:r>
      <w:r w:rsidRPr="00475E23">
        <w:rPr>
          <w:rFonts w:ascii="Helvetica Neue Light" w:hAnsi="Helvetica Neue Light"/>
          <w:kern w:val="16"/>
        </w:rPr>
        <w:t xml:space="preserve"> cannabis locally; or (3) to develop their own rules and regulations to govern the cultivation, production, sale</w:t>
      </w:r>
      <w:r w:rsidR="0054577B" w:rsidRPr="00475E23">
        <w:rPr>
          <w:rFonts w:ascii="Helvetica Neue Light" w:hAnsi="Helvetica Neue Light"/>
          <w:kern w:val="16"/>
        </w:rPr>
        <w:t>, marketing</w:t>
      </w:r>
      <w:r w:rsidRPr="00475E23">
        <w:rPr>
          <w:rFonts w:ascii="Helvetica Neue Light" w:hAnsi="Helvetica Neue Light"/>
          <w:kern w:val="16"/>
        </w:rPr>
        <w:t xml:space="preserve"> and taxation of this product in their community. Alternatively, communities may decide to take more time to craft local policy through a temporary ban on </w:t>
      </w:r>
      <w:r w:rsidR="00A1466C" w:rsidRPr="00475E23">
        <w:rPr>
          <w:rFonts w:ascii="Helvetica Neue Light" w:hAnsi="Helvetica Neue Light"/>
          <w:kern w:val="16"/>
        </w:rPr>
        <w:t>certain cannabis business</w:t>
      </w:r>
      <w:r w:rsidRPr="00475E23">
        <w:rPr>
          <w:rFonts w:ascii="Helvetica Neue Light" w:hAnsi="Helvetica Neue Light"/>
          <w:kern w:val="16"/>
        </w:rPr>
        <w:t>. Most communities opting to allow cannabis businesses to operate will tax those businesses.</w:t>
      </w:r>
      <w:r w:rsidR="00981431" w:rsidRPr="00475E23">
        <w:rPr>
          <w:rFonts w:ascii="Helvetica Neue Light" w:hAnsi="Helvetica Neue Light"/>
          <w:kern w:val="16"/>
        </w:rPr>
        <w:t xml:space="preserve"> </w:t>
      </w:r>
      <w:r w:rsidRPr="00475E23">
        <w:rPr>
          <w:rFonts w:ascii="Helvetica Neue Light" w:hAnsi="Helvetica Neue Light"/>
          <w:kern w:val="16"/>
        </w:rPr>
        <w:t>This Model provides</w:t>
      </w:r>
      <w:r w:rsidR="00C62BA2" w:rsidRPr="00475E23">
        <w:rPr>
          <w:rFonts w:ascii="Helvetica Neue Light" w:hAnsi="Helvetica Neue Light"/>
          <w:kern w:val="16"/>
        </w:rPr>
        <w:t xml:space="preserve"> an approach to local taxation that seeks to generate revenue to mitigate negative social and health effects of the cannabis industry, address other community needs, discourag</w:t>
      </w:r>
      <w:r w:rsidR="00171901" w:rsidRPr="00475E23">
        <w:rPr>
          <w:rFonts w:ascii="Helvetica Neue Light" w:hAnsi="Helvetica Neue Light"/>
          <w:kern w:val="16"/>
        </w:rPr>
        <w:t>e</w:t>
      </w:r>
      <w:r w:rsidR="00C62BA2" w:rsidRPr="00475E23">
        <w:rPr>
          <w:rFonts w:ascii="Helvetica Neue Light" w:hAnsi="Helvetica Neue Light"/>
          <w:kern w:val="16"/>
        </w:rPr>
        <w:t xml:space="preserve"> youth</w:t>
      </w:r>
      <w:r w:rsidR="00A1466C" w:rsidRPr="00475E23">
        <w:rPr>
          <w:rFonts w:ascii="Helvetica Neue Light" w:hAnsi="Helvetica Neue Light"/>
          <w:kern w:val="16"/>
        </w:rPr>
        <w:t xml:space="preserve"> and problem use</w:t>
      </w:r>
      <w:r w:rsidR="00EE4381" w:rsidRPr="00475E23">
        <w:rPr>
          <w:rFonts w:ascii="Helvetica Neue Light" w:hAnsi="Helvetica Neue Light"/>
          <w:kern w:val="16"/>
        </w:rPr>
        <w:t xml:space="preserve"> of cannabis</w:t>
      </w:r>
      <w:r w:rsidR="00C62BA2" w:rsidRPr="00475E23">
        <w:rPr>
          <w:rFonts w:ascii="Helvetica Neue Light" w:hAnsi="Helvetica Neue Light"/>
          <w:kern w:val="16"/>
        </w:rPr>
        <w:t>, particularly of more</w:t>
      </w:r>
      <w:r w:rsidR="00EE4381" w:rsidRPr="00475E23">
        <w:rPr>
          <w:rFonts w:ascii="Helvetica Neue Light" w:hAnsi="Helvetica Neue Light"/>
          <w:kern w:val="16"/>
        </w:rPr>
        <w:t>-</w:t>
      </w:r>
      <w:r w:rsidR="00C62BA2" w:rsidRPr="00475E23">
        <w:rPr>
          <w:rFonts w:ascii="Helvetica Neue Light" w:hAnsi="Helvetica Neue Light"/>
          <w:kern w:val="16"/>
        </w:rPr>
        <w:t>dangerous</w:t>
      </w:r>
      <w:r w:rsidR="00EE4381" w:rsidRPr="00475E23">
        <w:rPr>
          <w:rFonts w:ascii="Helvetica Neue Light" w:hAnsi="Helvetica Neue Light"/>
          <w:kern w:val="16"/>
        </w:rPr>
        <w:t>,</w:t>
      </w:r>
      <w:r w:rsidR="00C62BA2" w:rsidRPr="00475E23">
        <w:rPr>
          <w:rFonts w:ascii="Helvetica Neue Light" w:hAnsi="Helvetica Neue Light"/>
          <w:kern w:val="16"/>
        </w:rPr>
        <w:t xml:space="preserve"> high</w:t>
      </w:r>
      <w:r w:rsidR="00EE4381" w:rsidRPr="00475E23">
        <w:rPr>
          <w:rFonts w:ascii="Helvetica Neue Light" w:hAnsi="Helvetica Neue Light"/>
          <w:kern w:val="16"/>
        </w:rPr>
        <w:t>-</w:t>
      </w:r>
      <w:r w:rsidR="00C62BA2" w:rsidRPr="00475E23">
        <w:rPr>
          <w:rFonts w:ascii="Helvetica Neue Light" w:hAnsi="Helvetica Neue Light"/>
          <w:kern w:val="16"/>
        </w:rPr>
        <w:t xml:space="preserve">potency products. </w:t>
      </w:r>
    </w:p>
    <w:p w14:paraId="248A626D" w14:textId="77777777" w:rsidR="009D437D" w:rsidRPr="00475E23" w:rsidRDefault="009D437D" w:rsidP="008F7095">
      <w:pPr>
        <w:jc w:val="both"/>
        <w:rPr>
          <w:rFonts w:ascii="Helvetica Neue Light" w:hAnsi="Helvetica Neue Light"/>
          <w:kern w:val="16"/>
        </w:rPr>
      </w:pPr>
      <w:r w:rsidRPr="00475E23">
        <w:rPr>
          <w:rFonts w:ascii="Helvetica Neue Light" w:hAnsi="Helvetica Neue Light"/>
          <w:kern w:val="16"/>
        </w:rPr>
        <w:t xml:space="preserve">The Model was developed by the Public Health Institute’s </w:t>
      </w:r>
      <w:r w:rsidRPr="00475E23">
        <w:rPr>
          <w:rFonts w:ascii="Helvetica Neue Light" w:hAnsi="Helvetica Neue Light"/>
          <w:b/>
          <w:i/>
          <w:kern w:val="16"/>
        </w:rPr>
        <w:t>Getting it Right from the Start: Local Regulation of Recreational Cannabis</w:t>
      </w:r>
      <w:r w:rsidRPr="00475E23">
        <w:rPr>
          <w:rFonts w:ascii="Helvetica Neue Light" w:hAnsi="Helvetica Neue Light"/>
          <w:i/>
          <w:kern w:val="16"/>
        </w:rPr>
        <w:t xml:space="preserve"> </w:t>
      </w:r>
      <w:r w:rsidRPr="00475E23">
        <w:rPr>
          <w:rFonts w:ascii="Helvetica Neue Light" w:hAnsi="Helvetica Neue Light"/>
          <w:kern w:val="16"/>
        </w:rPr>
        <w:t xml:space="preserve">project, </w:t>
      </w:r>
      <w:r w:rsidR="00AD0C64" w:rsidRPr="00475E23">
        <w:rPr>
          <w:rFonts w:ascii="Helvetica Neue Light" w:hAnsi="Helvetica Neue Light"/>
          <w:kern w:val="16"/>
        </w:rPr>
        <w:t>working in conjunction with Colantuono, Highsmith</w:t>
      </w:r>
      <w:r w:rsidR="00852816" w:rsidRPr="00475E23">
        <w:rPr>
          <w:rFonts w:ascii="Helvetica Neue Light" w:hAnsi="Helvetica Neue Light"/>
          <w:kern w:val="16"/>
        </w:rPr>
        <w:t xml:space="preserve"> &amp;</w:t>
      </w:r>
      <w:r w:rsidR="00AD0C64" w:rsidRPr="00475E23">
        <w:rPr>
          <w:rFonts w:ascii="Helvetica Neue Light" w:hAnsi="Helvetica Neue Light"/>
          <w:kern w:val="16"/>
        </w:rPr>
        <w:t xml:space="preserve"> Whatley, PC,</w:t>
      </w:r>
      <w:r w:rsidR="00A1466C" w:rsidRPr="00475E23">
        <w:rPr>
          <w:rFonts w:ascii="Helvetica Neue Light" w:hAnsi="Helvetica Neue Light"/>
          <w:kern w:val="16"/>
        </w:rPr>
        <w:t xml:space="preserve"> </w:t>
      </w:r>
      <w:r w:rsidR="00135404" w:rsidRPr="00475E23">
        <w:rPr>
          <w:rFonts w:ascii="Helvetica Neue Light" w:hAnsi="Helvetica Neue Light"/>
          <w:kern w:val="16"/>
        </w:rPr>
        <w:t xml:space="preserve">which provided </w:t>
      </w:r>
      <w:r w:rsidR="00EE4381" w:rsidRPr="00475E23">
        <w:rPr>
          <w:rFonts w:ascii="Helvetica Neue Light" w:hAnsi="Helvetica Neue Light"/>
          <w:kern w:val="16"/>
        </w:rPr>
        <w:t xml:space="preserve">guidance </w:t>
      </w:r>
      <w:r w:rsidR="00135404" w:rsidRPr="00475E23">
        <w:rPr>
          <w:rFonts w:ascii="Helvetica Neue Light" w:hAnsi="Helvetica Neue Light"/>
          <w:kern w:val="16"/>
        </w:rPr>
        <w:t xml:space="preserve">as a </w:t>
      </w:r>
      <w:r w:rsidR="00EE4381" w:rsidRPr="00475E23">
        <w:rPr>
          <w:rFonts w:ascii="Helvetica Neue Light" w:hAnsi="Helvetica Neue Light"/>
          <w:kern w:val="16"/>
        </w:rPr>
        <w:t>municipal law firm</w:t>
      </w:r>
      <w:r w:rsidR="0054577B" w:rsidRPr="00475E23">
        <w:rPr>
          <w:rFonts w:ascii="Helvetica Neue Light" w:hAnsi="Helvetica Neue Light"/>
          <w:kern w:val="16"/>
        </w:rPr>
        <w:t>, to</w:t>
      </w:r>
      <w:r w:rsidRPr="00475E23">
        <w:rPr>
          <w:rFonts w:ascii="Helvetica Neue Light" w:hAnsi="Helvetica Neue Light"/>
          <w:kern w:val="16"/>
        </w:rPr>
        <w:t xml:space="preserve"> help </w:t>
      </w:r>
      <w:r w:rsidR="00EE4381" w:rsidRPr="00475E23">
        <w:rPr>
          <w:rFonts w:ascii="Helvetica Neue Light" w:hAnsi="Helvetica Neue Light"/>
          <w:kern w:val="16"/>
        </w:rPr>
        <w:t xml:space="preserve">California </w:t>
      </w:r>
      <w:r w:rsidRPr="00475E23">
        <w:rPr>
          <w:rFonts w:ascii="Helvetica Neue Light" w:hAnsi="Helvetica Neue Light"/>
          <w:kern w:val="16"/>
        </w:rPr>
        <w:t xml:space="preserve">cities and counties reduce negative health impacts of </w:t>
      </w:r>
      <w:r w:rsidR="00EE4381" w:rsidRPr="00475E23">
        <w:rPr>
          <w:rFonts w:ascii="Helvetica Neue Light" w:hAnsi="Helvetica Neue Light"/>
          <w:kern w:val="16"/>
        </w:rPr>
        <w:t xml:space="preserve">the </w:t>
      </w:r>
      <w:r w:rsidRPr="00475E23">
        <w:rPr>
          <w:rFonts w:ascii="Helvetica Neue Light" w:hAnsi="Helvetica Neue Light"/>
          <w:kern w:val="16"/>
        </w:rPr>
        <w:t>legalization</w:t>
      </w:r>
      <w:r w:rsidR="00EE4381" w:rsidRPr="00475E23">
        <w:rPr>
          <w:rFonts w:ascii="Helvetica Neue Light" w:hAnsi="Helvetica Neue Light"/>
          <w:kern w:val="16"/>
        </w:rPr>
        <w:t xml:space="preserve"> or recreational cannabis</w:t>
      </w:r>
      <w:r w:rsidRPr="00475E23">
        <w:rPr>
          <w:rFonts w:ascii="Helvetica Neue Light" w:hAnsi="Helvetica Neue Light"/>
          <w:kern w:val="16"/>
        </w:rPr>
        <w:t xml:space="preserve">. Legalization is based on the idea that cannabis </w:t>
      </w:r>
      <w:r w:rsidR="00EE4381" w:rsidRPr="00475E23">
        <w:rPr>
          <w:rFonts w:ascii="Helvetica Neue Light" w:hAnsi="Helvetica Neue Light"/>
          <w:kern w:val="16"/>
        </w:rPr>
        <w:t xml:space="preserve">regulation </w:t>
      </w:r>
      <w:r w:rsidRPr="00475E23">
        <w:rPr>
          <w:rFonts w:ascii="Helvetica Neue Light" w:hAnsi="Helvetica Neue Light"/>
          <w:kern w:val="16"/>
        </w:rPr>
        <w:t xml:space="preserve">should not primarily be a criminal justice issue. However, an unfettered </w:t>
      </w:r>
      <w:r w:rsidR="00EE4381" w:rsidRPr="00475E23">
        <w:rPr>
          <w:rFonts w:ascii="Helvetica Neue Light" w:hAnsi="Helvetica Neue Light"/>
          <w:kern w:val="16"/>
        </w:rPr>
        <w:t>market in cannabis</w:t>
      </w:r>
      <w:r w:rsidRPr="00475E23">
        <w:rPr>
          <w:rFonts w:ascii="Helvetica Neue Light" w:hAnsi="Helvetica Neue Light"/>
          <w:kern w:val="16"/>
        </w:rPr>
        <w:t xml:space="preserve"> should not be the substitute</w:t>
      </w:r>
      <w:r w:rsidR="00EE4381" w:rsidRPr="00475E23">
        <w:rPr>
          <w:rFonts w:ascii="Helvetica Neue Light" w:hAnsi="Helvetica Neue Light"/>
          <w:kern w:val="16"/>
        </w:rPr>
        <w:t xml:space="preserve"> and is not more sensible for this potentially addictive intoxicant than for alcohol or tobacco, widely used substances which raise similar public health concerns as does cannabis</w:t>
      </w:r>
      <w:r w:rsidRPr="00475E23">
        <w:rPr>
          <w:rFonts w:ascii="Helvetica Neue Light" w:hAnsi="Helvetica Neue Light"/>
          <w:kern w:val="16"/>
        </w:rPr>
        <w:t xml:space="preserve">. Rather, cannabis </w:t>
      </w:r>
      <w:r w:rsidR="004F5E1C" w:rsidRPr="00475E23">
        <w:rPr>
          <w:rFonts w:ascii="Helvetica Neue Light" w:hAnsi="Helvetica Neue Light"/>
          <w:kern w:val="16"/>
        </w:rPr>
        <w:t>policy</w:t>
      </w:r>
      <w:r w:rsidRPr="00475E23">
        <w:rPr>
          <w:rFonts w:ascii="Helvetica Neue Light" w:hAnsi="Helvetica Neue Light"/>
          <w:kern w:val="16"/>
        </w:rPr>
        <w:t xml:space="preserve"> should be grounded in public health protection. Shifting from a criminal justice to a public health paradigm requires careful consideration of how </w:t>
      </w:r>
      <w:r w:rsidR="00EE4381" w:rsidRPr="00475E23">
        <w:rPr>
          <w:rFonts w:ascii="Helvetica Neue Light" w:hAnsi="Helvetica Neue Light"/>
          <w:kern w:val="16"/>
        </w:rPr>
        <w:t xml:space="preserve">to regulate commercial </w:t>
      </w:r>
      <w:r w:rsidRPr="00475E23">
        <w:rPr>
          <w:rFonts w:ascii="Helvetica Neue Light" w:hAnsi="Helvetica Neue Light"/>
          <w:kern w:val="16"/>
        </w:rPr>
        <w:t xml:space="preserve">cannabis </w:t>
      </w:r>
      <w:r w:rsidR="00EE4381" w:rsidRPr="00475E23">
        <w:rPr>
          <w:rFonts w:ascii="Helvetica Neue Light" w:hAnsi="Helvetica Neue Light"/>
          <w:kern w:val="16"/>
        </w:rPr>
        <w:t>activity</w:t>
      </w:r>
      <w:r w:rsidRPr="00475E23">
        <w:rPr>
          <w:rFonts w:ascii="Helvetica Neue Light" w:hAnsi="Helvetica Neue Light"/>
          <w:kern w:val="16"/>
        </w:rPr>
        <w:t xml:space="preserve">. Cannabis possesses special health risks, and </w:t>
      </w:r>
      <w:r w:rsidR="004F5E1C" w:rsidRPr="00475E23">
        <w:rPr>
          <w:rFonts w:ascii="Helvetica Neue Light" w:hAnsi="Helvetica Neue Light"/>
          <w:kern w:val="16"/>
        </w:rPr>
        <w:t>appropriate</w:t>
      </w:r>
      <w:r w:rsidRPr="00475E23">
        <w:rPr>
          <w:rFonts w:ascii="Helvetica Neue Light" w:hAnsi="Helvetica Neue Light"/>
          <w:kern w:val="16"/>
        </w:rPr>
        <w:t xml:space="preserve"> </w:t>
      </w:r>
      <w:r w:rsidR="00797C80" w:rsidRPr="00475E23">
        <w:rPr>
          <w:rFonts w:ascii="Helvetica Neue Light" w:hAnsi="Helvetica Neue Light"/>
          <w:kern w:val="16"/>
        </w:rPr>
        <w:t>tax policies</w:t>
      </w:r>
      <w:r w:rsidRPr="00475E23">
        <w:rPr>
          <w:rFonts w:ascii="Helvetica Neue Light" w:hAnsi="Helvetica Neue Light"/>
          <w:kern w:val="16"/>
        </w:rPr>
        <w:t xml:space="preserve"> can help reduce harm. Of particular concern is the impact of legalization on youth below age 25, because research suggests that use among youth carries special risks to the developing brain that are not present for older adults.</w:t>
      </w:r>
      <w:r w:rsidR="0097154C" w:rsidRPr="00475E23">
        <w:rPr>
          <w:rStyle w:val="EndnoteReference"/>
          <w:rFonts w:ascii="Helvetica Neue Light" w:hAnsi="Helvetica Neue Light"/>
          <w:kern w:val="16"/>
        </w:rPr>
        <w:endnoteReference w:id="1"/>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2"/>
      </w:r>
      <w:r w:rsidR="002C7ADE" w:rsidRPr="00475E23">
        <w:rPr>
          <w:rFonts w:ascii="Helvetica Neue Light" w:hAnsi="Helvetica Neue Light"/>
          <w:kern w:val="16"/>
          <w:vertAlign w:val="superscript"/>
        </w:rPr>
        <w:t>,</w:t>
      </w:r>
      <w:r w:rsidR="002C7ADE" w:rsidRPr="00475E23">
        <w:rPr>
          <w:rStyle w:val="EndnoteReference"/>
          <w:rFonts w:ascii="Helvetica Neue Light" w:hAnsi="Helvetica Neue Light"/>
          <w:kern w:val="16"/>
        </w:rPr>
        <w:endnoteReference w:id="3"/>
      </w:r>
      <w:r w:rsidRPr="00475E23">
        <w:rPr>
          <w:rFonts w:ascii="Helvetica Neue Light" w:hAnsi="Helvetica Neue Light"/>
          <w:kern w:val="16"/>
        </w:rPr>
        <w:t xml:space="preserve"> Legalization and taxation should have as a primary goal establishing a legal market while at the same time instituting </w:t>
      </w:r>
      <w:r w:rsidR="004F5E1C" w:rsidRPr="00475E23">
        <w:rPr>
          <w:rFonts w:ascii="Helvetica Neue Light" w:hAnsi="Helvetica Neue Light"/>
          <w:kern w:val="16"/>
        </w:rPr>
        <w:t>policies</w:t>
      </w:r>
      <w:r w:rsidRPr="00475E23">
        <w:rPr>
          <w:rFonts w:ascii="Helvetica Neue Light" w:hAnsi="Helvetica Neue Light"/>
          <w:kern w:val="16"/>
        </w:rPr>
        <w:t xml:space="preserve"> to prevent or mitigate harm, particularly to youth. Cannabis, like alcohol and tobacco, is an addictive substance that should not be treated as an ordinary commodity in the marketplace.</w:t>
      </w:r>
      <w:r w:rsidR="0097154C" w:rsidRPr="00475E23">
        <w:rPr>
          <w:rStyle w:val="EndnoteReference"/>
          <w:rFonts w:ascii="Helvetica Neue Light" w:hAnsi="Helvetica Neue Light"/>
          <w:kern w:val="16"/>
        </w:rPr>
        <w:endnoteReference w:id="4"/>
      </w:r>
    </w:p>
    <w:p w14:paraId="6BEEC670" w14:textId="4DEC48CD"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Current </w:t>
      </w:r>
      <w:r w:rsidR="00797C80" w:rsidRPr="00475E23">
        <w:rPr>
          <w:rFonts w:ascii="Helvetica Neue Light" w:hAnsi="Helvetica Neue Light"/>
          <w:kern w:val="16"/>
        </w:rPr>
        <w:t xml:space="preserve">California </w:t>
      </w:r>
      <w:r w:rsidRPr="00475E23">
        <w:rPr>
          <w:rFonts w:ascii="Helvetica Neue Light" w:hAnsi="Helvetica Neue Light"/>
          <w:kern w:val="16"/>
        </w:rPr>
        <w:t xml:space="preserve">law, based on </w:t>
      </w:r>
      <w:r w:rsidR="00797C80" w:rsidRPr="00475E23">
        <w:rPr>
          <w:rFonts w:ascii="Helvetica Neue Light" w:hAnsi="Helvetica Neue Light"/>
          <w:kern w:val="16"/>
        </w:rPr>
        <w:t xml:space="preserve">2016’s </w:t>
      </w:r>
      <w:r w:rsidRPr="00475E23">
        <w:rPr>
          <w:rFonts w:ascii="Helvetica Neue Light" w:hAnsi="Helvetica Neue Light"/>
          <w:kern w:val="16"/>
        </w:rPr>
        <w:t xml:space="preserve">Proposition 64, provides only weak public health protections. In the absence of action at the local level, state law will permit a </w:t>
      </w:r>
      <w:r w:rsidR="004F5E1C" w:rsidRPr="00475E23">
        <w:rPr>
          <w:rFonts w:ascii="Helvetica Neue Light" w:hAnsi="Helvetica Neue Light"/>
          <w:kern w:val="16"/>
        </w:rPr>
        <w:t>large-scale</w:t>
      </w:r>
      <w:r w:rsidRPr="00475E23">
        <w:rPr>
          <w:rFonts w:ascii="Helvetica Neue Light" w:hAnsi="Helvetica Neue Light"/>
          <w:kern w:val="16"/>
        </w:rPr>
        <w:t xml:space="preserve"> expansion of the </w:t>
      </w:r>
      <w:r w:rsidR="00751E5A" w:rsidRPr="00475E23">
        <w:rPr>
          <w:rFonts w:ascii="Helvetica Neue Light" w:hAnsi="Helvetica Neue Light"/>
          <w:kern w:val="16"/>
        </w:rPr>
        <w:t xml:space="preserve">legal cannabis </w:t>
      </w:r>
      <w:r w:rsidR="00E37CB4" w:rsidRPr="00475E23">
        <w:rPr>
          <w:rFonts w:ascii="Helvetica Neue Light" w:hAnsi="Helvetica Neue Light"/>
          <w:kern w:val="16"/>
        </w:rPr>
        <w:t>industry, which</w:t>
      </w:r>
      <w:r w:rsidR="00797C80" w:rsidRPr="00475E23">
        <w:rPr>
          <w:rFonts w:ascii="Helvetica Neue Light" w:hAnsi="Helvetica Neue Light"/>
          <w:kern w:val="16"/>
        </w:rPr>
        <w:t xml:space="preserve"> is already </w:t>
      </w:r>
      <w:r w:rsidRPr="00475E23">
        <w:rPr>
          <w:rFonts w:ascii="Helvetica Neue Light" w:hAnsi="Helvetica Neue Light"/>
          <w:kern w:val="16"/>
        </w:rPr>
        <w:t>growing</w:t>
      </w:r>
      <w:r w:rsidR="00797C80" w:rsidRPr="00475E23">
        <w:rPr>
          <w:rFonts w:ascii="Helvetica Neue Light" w:hAnsi="Helvetica Neue Light"/>
          <w:kern w:val="16"/>
        </w:rPr>
        <w:t xml:space="preserve"> rapidly</w:t>
      </w:r>
      <w:r w:rsidRPr="00475E23">
        <w:rPr>
          <w:rFonts w:ascii="Helvetica Neue Light" w:hAnsi="Helvetica Neue Light"/>
          <w:kern w:val="16"/>
        </w:rPr>
        <w:t xml:space="preserve">. Fortunately, Proposition 64 allows local governments to adopt </w:t>
      </w:r>
      <w:r w:rsidR="00C62BA2" w:rsidRPr="00475E23">
        <w:rPr>
          <w:rFonts w:ascii="Helvetica Neue Light" w:hAnsi="Helvetica Neue Light"/>
          <w:kern w:val="16"/>
        </w:rPr>
        <w:t>policies</w:t>
      </w:r>
      <w:r w:rsidRPr="00475E23">
        <w:rPr>
          <w:rFonts w:ascii="Helvetica Neue Light" w:hAnsi="Helvetica Neue Light"/>
          <w:kern w:val="16"/>
        </w:rPr>
        <w:t xml:space="preserve"> </w:t>
      </w:r>
      <w:r w:rsidR="00C62BA2" w:rsidRPr="00475E23">
        <w:rPr>
          <w:rFonts w:ascii="Helvetica Neue Light" w:hAnsi="Helvetica Neue Light"/>
          <w:kern w:val="16"/>
        </w:rPr>
        <w:t xml:space="preserve">that build on </w:t>
      </w:r>
      <w:r w:rsidRPr="00475E23">
        <w:rPr>
          <w:rFonts w:ascii="Helvetica Neue Light" w:hAnsi="Helvetica Neue Light"/>
          <w:kern w:val="16"/>
        </w:rPr>
        <w:t xml:space="preserve">state law in a number of areas. This model addresses the area of taxation policy, and follows on </w:t>
      </w:r>
      <w:r w:rsidR="00A1466C" w:rsidRPr="00475E23">
        <w:rPr>
          <w:rFonts w:ascii="Helvetica Neue Light" w:hAnsi="Helvetica Neue Light"/>
          <w:kern w:val="16"/>
        </w:rPr>
        <w:t>the project’s December 2017 M</w:t>
      </w:r>
      <w:r w:rsidRPr="00475E23">
        <w:rPr>
          <w:rFonts w:ascii="Helvetica Neue Light" w:hAnsi="Helvetica Neue Light"/>
          <w:kern w:val="16"/>
        </w:rPr>
        <w:t xml:space="preserve">odel </w:t>
      </w:r>
      <w:r w:rsidR="0054577B" w:rsidRPr="00475E23">
        <w:rPr>
          <w:rFonts w:ascii="Helvetica Neue Light" w:hAnsi="Helvetica Neue Light"/>
          <w:kern w:val="16"/>
        </w:rPr>
        <w:t>Local Retailing</w:t>
      </w:r>
      <w:r w:rsidR="00A1466C" w:rsidRPr="00475E23">
        <w:rPr>
          <w:rFonts w:ascii="Helvetica Neue Light" w:hAnsi="Helvetica Neue Light"/>
          <w:kern w:val="16"/>
        </w:rPr>
        <w:t xml:space="preserve"> and Marketing O</w:t>
      </w:r>
      <w:r w:rsidRPr="00475E23">
        <w:rPr>
          <w:rFonts w:ascii="Helvetica Neue Light" w:hAnsi="Helvetica Neue Light"/>
          <w:kern w:val="16"/>
        </w:rPr>
        <w:t>rdinance</w:t>
      </w:r>
      <w:r w:rsidR="00135404" w:rsidRPr="00475E23">
        <w:rPr>
          <w:rFonts w:ascii="Helvetica Neue Light" w:hAnsi="Helvetica Neue Light"/>
          <w:kern w:val="16"/>
        </w:rPr>
        <w:t xml:space="preserve"> (see www.gettingitrightfromthestart.org).</w:t>
      </w:r>
      <w:r w:rsidRPr="00475E23">
        <w:rPr>
          <w:rFonts w:ascii="Helvetica Neue Light" w:hAnsi="Helvetica Neue Light"/>
          <w:kern w:val="16"/>
        </w:rPr>
        <w:t xml:space="preserve"> </w:t>
      </w:r>
    </w:p>
    <w:p w14:paraId="423FA488"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model was produced after in-depth interviews with dozens of stakeholders from local jurisdictions, community members, academic and research experts, regulators from other states, </w:t>
      </w:r>
      <w:r w:rsidRPr="00475E23">
        <w:rPr>
          <w:rFonts w:ascii="Helvetica Neue Light" w:hAnsi="Helvetica Neue Light"/>
          <w:kern w:val="16"/>
        </w:rPr>
        <w:lastRenderedPageBreak/>
        <w:t xml:space="preserve">legal experts, community coalitions, dispensary owners, laboratory experts, manufacturers, clinicians working with addiction, and others. The model uses best available evidence from the fields of </w:t>
      </w:r>
      <w:r w:rsidR="004F5E1C" w:rsidRPr="00475E23">
        <w:rPr>
          <w:rFonts w:ascii="Helvetica Neue Light" w:hAnsi="Helvetica Neue Light"/>
          <w:kern w:val="16"/>
        </w:rPr>
        <w:t xml:space="preserve">municipal revenue law, </w:t>
      </w:r>
      <w:r w:rsidRPr="00475E23">
        <w:rPr>
          <w:rFonts w:ascii="Helvetica Neue Light" w:hAnsi="Helvetica Neue Light"/>
          <w:kern w:val="16"/>
        </w:rPr>
        <w:t>alcohol and tobacco control,</w:t>
      </w:r>
      <w:r w:rsidR="00A1466C" w:rsidRPr="00475E23">
        <w:rPr>
          <w:rFonts w:ascii="Helvetica Neue Light" w:hAnsi="Helvetica Neue Light"/>
          <w:kern w:val="16"/>
        </w:rPr>
        <w:t xml:space="preserve"> public health, the experience of states</w:t>
      </w:r>
      <w:r w:rsidR="00D27985" w:rsidRPr="00475E23">
        <w:rPr>
          <w:rFonts w:ascii="Helvetica Neue Light" w:hAnsi="Helvetica Neue Light"/>
          <w:kern w:val="16"/>
        </w:rPr>
        <w:t xml:space="preserve"> that</w:t>
      </w:r>
      <w:r w:rsidR="00A1466C" w:rsidRPr="00475E23">
        <w:rPr>
          <w:rFonts w:ascii="Helvetica Neue Light" w:hAnsi="Helvetica Neue Light"/>
          <w:kern w:val="16"/>
        </w:rPr>
        <w:t xml:space="preserve"> </w:t>
      </w:r>
      <w:r w:rsidRPr="00475E23">
        <w:rPr>
          <w:rFonts w:ascii="Helvetica Neue Light" w:hAnsi="Helvetica Neue Light"/>
          <w:kern w:val="16"/>
        </w:rPr>
        <w:t xml:space="preserve">legalized earlier than California, and </w:t>
      </w:r>
      <w:r w:rsidR="00797C80" w:rsidRPr="00475E23">
        <w:rPr>
          <w:rFonts w:ascii="Helvetica Neue Light" w:hAnsi="Helvetica Neue Light"/>
          <w:kern w:val="16"/>
        </w:rPr>
        <w:t xml:space="preserve">expert </w:t>
      </w:r>
      <w:r w:rsidRPr="00475E23">
        <w:rPr>
          <w:rFonts w:ascii="Helvetica Neue Light" w:hAnsi="Helvetica Neue Light"/>
          <w:kern w:val="16"/>
        </w:rPr>
        <w:t xml:space="preserve">advice on best practices. Key challenges identified include </w:t>
      </w:r>
      <w:r w:rsidR="00AD0C64" w:rsidRPr="00475E23">
        <w:rPr>
          <w:rFonts w:ascii="Helvetica Neue Light" w:hAnsi="Helvetica Neue Light"/>
          <w:kern w:val="16"/>
        </w:rPr>
        <w:t xml:space="preserve">the rapid growth of </w:t>
      </w:r>
      <w:r w:rsidR="00797C80" w:rsidRPr="00475E23">
        <w:rPr>
          <w:rFonts w:ascii="Helvetica Neue Light" w:hAnsi="Helvetica Neue Light"/>
          <w:kern w:val="16"/>
        </w:rPr>
        <w:t xml:space="preserve">a market for </w:t>
      </w:r>
      <w:r w:rsidR="00AD0C64" w:rsidRPr="00475E23">
        <w:rPr>
          <w:rFonts w:ascii="Helvetica Neue Light" w:hAnsi="Helvetica Neue Light"/>
          <w:kern w:val="16"/>
        </w:rPr>
        <w:t xml:space="preserve">high potency products, </w:t>
      </w:r>
      <w:r w:rsidRPr="00475E23">
        <w:rPr>
          <w:rFonts w:ascii="Helvetica Neue Light" w:hAnsi="Helvetica Neue Light"/>
          <w:kern w:val="16"/>
        </w:rPr>
        <w:t xml:space="preserve">the declining popular perception of </w:t>
      </w:r>
      <w:r w:rsidR="00C62BA2" w:rsidRPr="00475E23">
        <w:rPr>
          <w:rFonts w:ascii="Helvetica Neue Light" w:hAnsi="Helvetica Neue Light"/>
          <w:kern w:val="16"/>
        </w:rPr>
        <w:t xml:space="preserve">harm, evidence </w:t>
      </w:r>
      <w:r w:rsidRPr="00475E23">
        <w:rPr>
          <w:rFonts w:ascii="Helvetica Neue Light" w:hAnsi="Helvetica Neue Light"/>
          <w:kern w:val="16"/>
        </w:rPr>
        <w:t>of clear and significant ha</w:t>
      </w:r>
      <w:r w:rsidR="00C62BA2" w:rsidRPr="00475E23">
        <w:rPr>
          <w:rFonts w:ascii="Helvetica Neue Light" w:hAnsi="Helvetica Neue Light"/>
          <w:kern w:val="16"/>
        </w:rPr>
        <w:t>rms from use in</w:t>
      </w:r>
      <w:r w:rsidRPr="00475E23">
        <w:rPr>
          <w:rFonts w:ascii="Helvetica Neue Light" w:hAnsi="Helvetica Neue Light"/>
          <w:kern w:val="16"/>
        </w:rPr>
        <w:t xml:space="preserve"> several population groups, the extraordinary incentives </w:t>
      </w:r>
      <w:r w:rsidR="00171901" w:rsidRPr="00475E23">
        <w:rPr>
          <w:rFonts w:ascii="Helvetica Neue Light" w:hAnsi="Helvetica Neue Light"/>
          <w:kern w:val="16"/>
        </w:rPr>
        <w:t>to expand</w:t>
      </w:r>
      <w:r w:rsidR="00AD0C64" w:rsidRPr="00475E23">
        <w:rPr>
          <w:rFonts w:ascii="Helvetica Neue Light" w:hAnsi="Helvetica Neue Light"/>
          <w:kern w:val="16"/>
        </w:rPr>
        <w:t xml:space="preserve"> and diversify </w:t>
      </w:r>
      <w:r w:rsidRPr="00475E23">
        <w:rPr>
          <w:rFonts w:ascii="Helvetica Neue Light" w:hAnsi="Helvetica Neue Light"/>
          <w:kern w:val="16"/>
        </w:rPr>
        <w:t xml:space="preserve">consumption </w:t>
      </w:r>
      <w:r w:rsidR="00797C80" w:rsidRPr="00475E23">
        <w:rPr>
          <w:rFonts w:ascii="Helvetica Neue Light" w:hAnsi="Helvetica Neue Light"/>
          <w:kern w:val="16"/>
        </w:rPr>
        <w:t xml:space="preserve">in California </w:t>
      </w:r>
      <w:r w:rsidRPr="00475E23">
        <w:rPr>
          <w:rFonts w:ascii="Helvetica Neue Light" w:hAnsi="Helvetica Neue Light"/>
          <w:kern w:val="16"/>
        </w:rPr>
        <w:t>given the enormity of our state’s crop and the fact that less than one-fifth is currently consumed in-state,</w:t>
      </w:r>
      <w:r w:rsidR="0097154C" w:rsidRPr="00475E23">
        <w:rPr>
          <w:rStyle w:val="EndnoteReference"/>
          <w:rFonts w:ascii="Helvetica Neue Light" w:hAnsi="Helvetica Neue Light"/>
          <w:kern w:val="16"/>
        </w:rPr>
        <w:endnoteReference w:id="5"/>
      </w:r>
      <w:r w:rsidRPr="00475E23">
        <w:rPr>
          <w:rFonts w:ascii="Helvetica Neue Light" w:hAnsi="Helvetica Neue Light"/>
          <w:kern w:val="16"/>
        </w:rPr>
        <w:t xml:space="preserve"> and the challenge of keeping marijuana-related income in low-income communities. </w:t>
      </w:r>
      <w:r w:rsidR="00797C80" w:rsidRPr="00475E23">
        <w:rPr>
          <w:rFonts w:ascii="Helvetica Neue Light" w:hAnsi="Helvetica Neue Light"/>
          <w:kern w:val="16"/>
        </w:rPr>
        <w:t>This model ordinance seeks</w:t>
      </w:r>
      <w:r w:rsidRPr="00475E23">
        <w:rPr>
          <w:rFonts w:ascii="Helvetica Neue Light" w:hAnsi="Helvetica Neue Light"/>
          <w:kern w:val="16"/>
        </w:rPr>
        <w:t xml:space="preserve"> to address these challenges. </w:t>
      </w:r>
    </w:p>
    <w:p w14:paraId="1E97DA56" w14:textId="54FA42E6" w:rsidR="00BA4C46"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The basic philosophy underlying the model is that cannabis sales should be </w:t>
      </w:r>
      <w:r w:rsidRPr="00475E23">
        <w:rPr>
          <w:rFonts w:ascii="Helvetica Neue Light" w:hAnsi="Helvetica Neue Light"/>
          <w:i/>
          <w:kern w:val="16"/>
        </w:rPr>
        <w:t>cautiously</w:t>
      </w:r>
      <w:r w:rsidRPr="00475E23">
        <w:rPr>
          <w:rFonts w:ascii="Helvetica Neue Light" w:hAnsi="Helvetica Neue Light"/>
          <w:b/>
          <w:i/>
          <w:kern w:val="16"/>
        </w:rPr>
        <w:t xml:space="preserve"> </w:t>
      </w:r>
      <w:r w:rsidRPr="00475E23">
        <w:rPr>
          <w:rFonts w:ascii="Helvetica Neue Light" w:hAnsi="Helvetica Neue Light"/>
          <w:i/>
          <w:kern w:val="16"/>
        </w:rPr>
        <w:t>legalized</w:t>
      </w:r>
      <w:r w:rsidRPr="00475E23">
        <w:rPr>
          <w:rFonts w:ascii="Helvetica Neue Light" w:hAnsi="Helvetica Neue Light"/>
          <w:kern w:val="16"/>
        </w:rPr>
        <w:t xml:space="preserve"> to reduce the social harm of illegality, but that cannabis sale and consumption should not be normalized, and cannabis</w:t>
      </w:r>
      <w:r w:rsidR="00797C80" w:rsidRPr="00475E23">
        <w:rPr>
          <w:rFonts w:ascii="Helvetica Neue Light" w:hAnsi="Helvetica Neue Light"/>
          <w:kern w:val="16"/>
        </w:rPr>
        <w:t>-</w:t>
      </w:r>
      <w:r w:rsidRPr="00475E23">
        <w:rPr>
          <w:rFonts w:ascii="Helvetica Neue Light" w:hAnsi="Helvetica Neue Light"/>
          <w:kern w:val="16"/>
        </w:rPr>
        <w:t>related tax revenue should be reinvested in communities at g</w:t>
      </w:r>
      <w:r w:rsidR="00BA4C46" w:rsidRPr="00475E23">
        <w:rPr>
          <w:rFonts w:ascii="Helvetica Neue Light" w:hAnsi="Helvetica Neue Light"/>
          <w:kern w:val="16"/>
        </w:rPr>
        <w:t>reatest risk of substance abuse and</w:t>
      </w:r>
      <w:r w:rsidRPr="00475E23">
        <w:rPr>
          <w:rFonts w:ascii="Helvetica Neue Light" w:hAnsi="Helvetica Neue Light"/>
          <w:kern w:val="16"/>
        </w:rPr>
        <w:t xml:space="preserve"> poor health outcomes</w:t>
      </w:r>
      <w:r w:rsidR="00C62BA2" w:rsidRPr="00475E23">
        <w:rPr>
          <w:rFonts w:ascii="Helvetica Neue Light" w:hAnsi="Helvetica Neue Light"/>
          <w:kern w:val="16"/>
        </w:rPr>
        <w:t xml:space="preserve">. These investments should </w:t>
      </w:r>
      <w:r w:rsidR="0054577B" w:rsidRPr="00475E23">
        <w:rPr>
          <w:rFonts w:ascii="Helvetica Neue Light" w:hAnsi="Helvetica Neue Light"/>
          <w:kern w:val="16"/>
        </w:rPr>
        <w:t>seek to</w:t>
      </w:r>
      <w:r w:rsidR="00BA4C46" w:rsidRPr="00475E23">
        <w:rPr>
          <w:rFonts w:ascii="Helvetica Neue Light" w:hAnsi="Helvetica Neue Light"/>
          <w:kern w:val="16"/>
        </w:rPr>
        <w:t xml:space="preserve"> improve health, reduce </w:t>
      </w:r>
      <w:r w:rsidR="00C62BA2" w:rsidRPr="00475E23">
        <w:rPr>
          <w:rFonts w:ascii="Helvetica Neue Light" w:hAnsi="Helvetica Neue Light"/>
          <w:kern w:val="16"/>
        </w:rPr>
        <w:t xml:space="preserve">social </w:t>
      </w:r>
      <w:r w:rsidR="00751E5A" w:rsidRPr="00475E23">
        <w:rPr>
          <w:rFonts w:ascii="Helvetica Neue Light" w:hAnsi="Helvetica Neue Light"/>
          <w:kern w:val="16"/>
        </w:rPr>
        <w:t xml:space="preserve">inequity, </w:t>
      </w:r>
      <w:r w:rsidR="00BA4C46" w:rsidRPr="00475E23">
        <w:rPr>
          <w:rFonts w:ascii="Helvetica Neue Light" w:hAnsi="Helvetica Neue Light"/>
          <w:kern w:val="16"/>
        </w:rPr>
        <w:t>save health</w:t>
      </w:r>
      <w:r w:rsidR="00797C80" w:rsidRPr="00475E23">
        <w:rPr>
          <w:rFonts w:ascii="Helvetica Neue Light" w:hAnsi="Helvetica Neue Light"/>
          <w:kern w:val="16"/>
        </w:rPr>
        <w:t>-</w:t>
      </w:r>
      <w:r w:rsidR="00BA4C46" w:rsidRPr="00475E23">
        <w:rPr>
          <w:rFonts w:ascii="Helvetica Neue Light" w:hAnsi="Helvetica Neue Light"/>
          <w:kern w:val="16"/>
        </w:rPr>
        <w:t>care and other costs</w:t>
      </w:r>
      <w:r w:rsidR="00C62BA2" w:rsidRPr="00475E23">
        <w:rPr>
          <w:rFonts w:ascii="Helvetica Neue Light" w:hAnsi="Helvetica Neue Light"/>
          <w:kern w:val="16"/>
        </w:rPr>
        <w:t xml:space="preserve"> from substance abuse and </w:t>
      </w:r>
      <w:r w:rsidR="004F5E1C" w:rsidRPr="00475E23">
        <w:rPr>
          <w:rFonts w:ascii="Helvetica Neue Light" w:hAnsi="Helvetica Neue Light"/>
          <w:kern w:val="16"/>
        </w:rPr>
        <w:t>other preventable</w:t>
      </w:r>
      <w:r w:rsidR="00C62BA2" w:rsidRPr="00475E23">
        <w:rPr>
          <w:rFonts w:ascii="Helvetica Neue Light" w:hAnsi="Helvetica Neue Light"/>
          <w:kern w:val="16"/>
        </w:rPr>
        <w:t xml:space="preserve"> illness</w:t>
      </w:r>
      <w:r w:rsidR="003B55DE" w:rsidRPr="00475E23">
        <w:rPr>
          <w:rFonts w:ascii="Helvetica Neue Light" w:hAnsi="Helvetica Neue Light"/>
          <w:kern w:val="16"/>
        </w:rPr>
        <w:t>,</w:t>
      </w:r>
      <w:r w:rsidR="004F5E1C"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751E5A" w:rsidRPr="00475E23">
        <w:rPr>
          <w:rFonts w:ascii="Helvetica Neue Light" w:hAnsi="Helvetica Neue Light"/>
          <w:kern w:val="16"/>
        </w:rPr>
        <w:t>, and mitigate other social harms from substance abuse and incarceration</w:t>
      </w:r>
      <w:r w:rsidRPr="00475E23">
        <w:rPr>
          <w:rFonts w:ascii="Helvetica Neue Light" w:hAnsi="Helvetica Neue Light"/>
          <w:kern w:val="16"/>
        </w:rPr>
        <w:t>. In light of lessons from the decades-long efforts to “denormalize” consumption of tobacco, c</w:t>
      </w:r>
      <w:r w:rsidR="00C62BA2" w:rsidRPr="00475E23">
        <w:rPr>
          <w:rFonts w:ascii="Helvetica Neue Light" w:hAnsi="Helvetica Neue Light"/>
          <w:kern w:val="16"/>
        </w:rPr>
        <w:t>onsumption of cannabis should</w:t>
      </w:r>
      <w:r w:rsidRPr="00475E23">
        <w:rPr>
          <w:rFonts w:ascii="Helvetica Neue Light" w:hAnsi="Helvetica Neue Light"/>
          <w:kern w:val="16"/>
        </w:rPr>
        <w:t xml:space="preserve"> not be encouraged. It should not be viewed as the next great economic opportunity for our state. For example, daily use of cannabis by high school students </w:t>
      </w:r>
      <w:r w:rsidR="00751E5A" w:rsidRPr="00475E23">
        <w:rPr>
          <w:rFonts w:ascii="Helvetica Neue Light" w:hAnsi="Helvetica Neue Light"/>
          <w:kern w:val="16"/>
        </w:rPr>
        <w:t xml:space="preserve">was found to </w:t>
      </w:r>
      <w:r w:rsidRPr="00475E23">
        <w:rPr>
          <w:rFonts w:ascii="Helvetica Neue Light" w:hAnsi="Helvetica Neue Light"/>
          <w:kern w:val="16"/>
        </w:rPr>
        <w:t>halve the high school graduation rate;</w:t>
      </w:r>
      <w:r w:rsidR="0097154C" w:rsidRPr="00475E23">
        <w:rPr>
          <w:rStyle w:val="EndnoteReference"/>
          <w:rFonts w:ascii="Helvetica Neue Light" w:hAnsi="Helvetica Neue Light"/>
          <w:kern w:val="16"/>
        </w:rPr>
        <w:endnoteReference w:id="6"/>
      </w:r>
      <w:r w:rsidRPr="00475E23">
        <w:rPr>
          <w:rFonts w:ascii="Helvetica Neue Light" w:hAnsi="Helvetica Neue Light"/>
          <w:kern w:val="16"/>
        </w:rPr>
        <w:t xml:space="preserve"> </w:t>
      </w:r>
      <w:r w:rsidR="00C62BA2" w:rsidRPr="00475E23">
        <w:rPr>
          <w:rFonts w:ascii="Helvetica Neue Light" w:hAnsi="Helvetica Neue Light"/>
          <w:kern w:val="16"/>
        </w:rPr>
        <w:t xml:space="preserve">so promoting use </w:t>
      </w:r>
      <w:r w:rsidRPr="00475E23">
        <w:rPr>
          <w:rFonts w:ascii="Helvetica Neue Light" w:hAnsi="Helvetica Neue Light"/>
          <w:kern w:val="16"/>
        </w:rPr>
        <w:t xml:space="preserve">is not socially or economically beneficial to our communities in the long run. Proliferation of a multitude of new forms of cannabis that are potentially more harmful, </w:t>
      </w:r>
      <w:r w:rsidR="00BA4C46" w:rsidRPr="00475E23">
        <w:rPr>
          <w:rFonts w:ascii="Helvetica Neue Light" w:hAnsi="Helvetica Neue Light"/>
          <w:kern w:val="16"/>
        </w:rPr>
        <w:t>such as high potency products</w:t>
      </w:r>
      <w:r w:rsidR="000B38EF" w:rsidRPr="00475E23">
        <w:rPr>
          <w:rFonts w:ascii="Helvetica Neue Light" w:hAnsi="Helvetica Neue Light"/>
          <w:kern w:val="16"/>
        </w:rPr>
        <w:t>,</w:t>
      </w:r>
      <w:r w:rsidR="0097154C" w:rsidRPr="00475E23">
        <w:rPr>
          <w:rStyle w:val="EndnoteReference"/>
          <w:rFonts w:ascii="Helvetica Neue Light" w:hAnsi="Helvetica Neue Light"/>
          <w:kern w:val="16"/>
        </w:rPr>
        <w:endnoteReference w:id="7"/>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8"/>
      </w:r>
      <w:r w:rsidR="00C7262C" w:rsidRPr="00475E23">
        <w:rPr>
          <w:rFonts w:ascii="Helvetica Neue Light" w:hAnsi="Helvetica Neue Light"/>
          <w:kern w:val="16"/>
          <w:vertAlign w:val="superscript"/>
        </w:rPr>
        <w:t>,</w:t>
      </w:r>
      <w:r w:rsidR="00C7262C" w:rsidRPr="00475E23">
        <w:rPr>
          <w:rStyle w:val="EndnoteReference"/>
          <w:rFonts w:ascii="Helvetica Neue Light" w:hAnsi="Helvetica Neue Light"/>
          <w:kern w:val="16"/>
        </w:rPr>
        <w:endnoteReference w:id="9"/>
      </w:r>
      <w:r w:rsidR="004A568C" w:rsidRPr="00475E23">
        <w:rPr>
          <w:rFonts w:ascii="Helvetica Neue Light" w:hAnsi="Helvetica Neue Light"/>
          <w:kern w:val="16"/>
          <w:vertAlign w:val="superscript"/>
        </w:rPr>
        <w:t>,</w:t>
      </w:r>
      <w:r w:rsidR="009C78CE" w:rsidRPr="00475E23">
        <w:rPr>
          <w:rStyle w:val="EndnoteReference"/>
          <w:rFonts w:ascii="Helvetica Neue Light" w:hAnsi="Helvetica Neue Light"/>
          <w:kern w:val="16"/>
        </w:rPr>
        <w:endnoteReference w:id="10"/>
      </w:r>
      <w:r w:rsidR="00624E06" w:rsidRPr="00475E23">
        <w:rPr>
          <w:rFonts w:ascii="Helvetica Neue Light" w:hAnsi="Helvetica Neue Light"/>
          <w:kern w:val="16"/>
          <w:vertAlign w:val="superscript"/>
        </w:rPr>
        <w:t>,</w:t>
      </w:r>
      <w:r w:rsidR="004A568C" w:rsidRPr="00475E23">
        <w:rPr>
          <w:rStyle w:val="EndnoteReference"/>
          <w:rFonts w:ascii="Helvetica Neue Light" w:hAnsi="Helvetica Neue Light"/>
          <w:kern w:val="16"/>
        </w:rPr>
        <w:endnoteReference w:id="11"/>
      </w:r>
      <w:r w:rsidR="00C57E96" w:rsidRPr="00475E23">
        <w:rPr>
          <w:rFonts w:ascii="Helvetica Neue Light" w:hAnsi="Helvetica Neue Light"/>
          <w:kern w:val="16"/>
          <w:vertAlign w:val="superscript"/>
        </w:rPr>
        <w:t>,</w:t>
      </w:r>
      <w:r w:rsidR="00C57E96" w:rsidRPr="00475E23">
        <w:rPr>
          <w:rStyle w:val="EndnoteReference"/>
          <w:rFonts w:ascii="Helvetica Neue Light" w:hAnsi="Helvetica Neue Light"/>
          <w:kern w:val="16"/>
        </w:rPr>
        <w:endnoteReference w:id="12"/>
      </w:r>
      <w:r w:rsidR="00C57E96" w:rsidRPr="00475E23">
        <w:rPr>
          <w:rFonts w:ascii="Helvetica Neue Light" w:hAnsi="Helvetica Neue Light"/>
          <w:kern w:val="16"/>
        </w:rPr>
        <w:t xml:space="preserve"> </w:t>
      </w:r>
      <w:r w:rsidR="00BA4C46" w:rsidRPr="00475E23">
        <w:rPr>
          <w:rFonts w:ascii="Helvetica Neue Light" w:hAnsi="Helvetica Neue Light"/>
          <w:kern w:val="16"/>
        </w:rPr>
        <w:t>if allowed</w:t>
      </w:r>
      <w:r w:rsidR="00C62BA2" w:rsidRPr="00475E23">
        <w:rPr>
          <w:rFonts w:ascii="Helvetica Neue Light" w:hAnsi="Helvetica Neue Light"/>
          <w:kern w:val="16"/>
        </w:rPr>
        <w:t xml:space="preserve"> at all</w:t>
      </w:r>
      <w:r w:rsidR="000B38EF" w:rsidRPr="00475E23">
        <w:rPr>
          <w:rFonts w:ascii="Helvetica Neue Light" w:hAnsi="Helvetica Neue Light"/>
          <w:kern w:val="16"/>
        </w:rPr>
        <w:t xml:space="preserve">, </w:t>
      </w:r>
      <w:r w:rsidR="00751E5A" w:rsidRPr="00475E23">
        <w:rPr>
          <w:rFonts w:ascii="Helvetica Neue Light" w:hAnsi="Helvetica Neue Light"/>
          <w:kern w:val="16"/>
        </w:rPr>
        <w:t xml:space="preserve">can </w:t>
      </w:r>
      <w:r w:rsidR="00BA4C46" w:rsidRPr="00475E23">
        <w:rPr>
          <w:rFonts w:ascii="Helvetica Neue Light" w:hAnsi="Helvetica Neue Light"/>
          <w:kern w:val="16"/>
        </w:rPr>
        <w:t xml:space="preserve">be discouraged through </w:t>
      </w:r>
      <w:r w:rsidR="00797C80" w:rsidRPr="00475E23">
        <w:rPr>
          <w:rFonts w:ascii="Helvetica Neue Light" w:hAnsi="Helvetica Neue Light"/>
          <w:kern w:val="16"/>
        </w:rPr>
        <w:t xml:space="preserve">tax </w:t>
      </w:r>
      <w:r w:rsidR="00BA4C46" w:rsidRPr="00475E23">
        <w:rPr>
          <w:rFonts w:ascii="Helvetica Neue Light" w:hAnsi="Helvetica Neue Light"/>
          <w:kern w:val="16"/>
        </w:rPr>
        <w:t>policy.</w:t>
      </w:r>
      <w:r w:rsidR="00751E5A" w:rsidRPr="00475E23">
        <w:rPr>
          <w:rStyle w:val="EndnoteReference"/>
          <w:rFonts w:ascii="Helvetica Neue Light" w:hAnsi="Helvetica Neue Light"/>
          <w:kern w:val="16"/>
        </w:rPr>
        <w:endnoteReference w:id="13"/>
      </w:r>
      <w:r w:rsidR="00BA4C46" w:rsidRPr="00475E23">
        <w:rPr>
          <w:rFonts w:ascii="Helvetica Neue Light" w:hAnsi="Helvetica Neue Light"/>
          <w:kern w:val="16"/>
        </w:rPr>
        <w:t xml:space="preserve"> </w:t>
      </w:r>
      <w:r w:rsidRPr="00475E23">
        <w:rPr>
          <w:rFonts w:ascii="Helvetica Neue Light" w:hAnsi="Helvetica Neue Light"/>
          <w:kern w:val="16"/>
        </w:rPr>
        <w:t xml:space="preserve">Whatever economic </w:t>
      </w:r>
      <w:r w:rsidR="00407E62" w:rsidRPr="00475E23">
        <w:rPr>
          <w:rFonts w:ascii="Helvetica Neue Light" w:hAnsi="Helvetica Neue Light"/>
          <w:kern w:val="16"/>
        </w:rPr>
        <w:t>returns</w:t>
      </w:r>
      <w:r w:rsidRPr="00475E23">
        <w:rPr>
          <w:rFonts w:ascii="Helvetica Neue Light" w:hAnsi="Helvetica Neue Light"/>
          <w:kern w:val="16"/>
        </w:rPr>
        <w:t xml:space="preserve"> this new legal industry brings should be shared by the communities that have been most affected by the war on drugs.</w:t>
      </w:r>
      <w:r w:rsidR="00981431" w:rsidRPr="00475E23">
        <w:rPr>
          <w:rFonts w:ascii="Helvetica Neue Light" w:hAnsi="Helvetica Neue Light"/>
          <w:kern w:val="16"/>
        </w:rPr>
        <w:t xml:space="preserve"> </w:t>
      </w:r>
      <w:r w:rsidR="00A1466C" w:rsidRPr="00475E23">
        <w:rPr>
          <w:rFonts w:ascii="Helvetica Neue Light" w:hAnsi="Helvetica Neue Light"/>
          <w:kern w:val="16"/>
        </w:rPr>
        <w:t xml:space="preserve">Additionally, because local taxes must be approved by the voters in California, </w:t>
      </w:r>
      <w:r w:rsidR="00135404" w:rsidRPr="00475E23">
        <w:rPr>
          <w:rFonts w:ascii="Helvetica Neue Light" w:hAnsi="Helvetica Neue Light"/>
          <w:kern w:val="16"/>
        </w:rPr>
        <w:t xml:space="preserve">it </w:t>
      </w:r>
      <w:r w:rsidR="00A1466C" w:rsidRPr="00475E23">
        <w:rPr>
          <w:rFonts w:ascii="Helvetica Neue Light" w:hAnsi="Helvetica Neue Light"/>
          <w:kern w:val="16"/>
        </w:rPr>
        <w:t xml:space="preserve">asks voters to authorize tax ceilings, and leaves to local government </w:t>
      </w:r>
      <w:r w:rsidR="000B38EF" w:rsidRPr="00475E23">
        <w:rPr>
          <w:rFonts w:ascii="Helvetica Neue Light" w:hAnsi="Helvetica Neue Light"/>
          <w:kern w:val="16"/>
        </w:rPr>
        <w:t xml:space="preserve">a high degree of </w:t>
      </w:r>
      <w:r w:rsidR="00A1466C" w:rsidRPr="00475E23">
        <w:rPr>
          <w:rFonts w:ascii="Helvetica Neue Light" w:hAnsi="Helvetica Neue Light"/>
          <w:kern w:val="16"/>
        </w:rPr>
        <w:t>flexibility to adjust taxation levels over time.</w:t>
      </w:r>
      <w:r w:rsidR="00797C80" w:rsidRPr="00475E23">
        <w:rPr>
          <w:rFonts w:ascii="Helvetica Neue Light" w:hAnsi="Helvetica Neue Light"/>
          <w:kern w:val="16"/>
        </w:rPr>
        <w:t xml:space="preserve"> Given uncertainties about the future of California’s cannabis market and the need to avoid encouraging the black market, flexibility to adjust tax rates is advisable.</w:t>
      </w:r>
      <w:r w:rsidR="00941935" w:rsidRPr="00475E23">
        <w:rPr>
          <w:rFonts w:ascii="Helvetica Neue Light" w:hAnsi="Helvetica Neue Light"/>
          <w:kern w:val="16"/>
        </w:rPr>
        <w:t xml:space="preserve"> The model is also written in such a way that it can be applied to adult-use or medical cannabis markets, or both. </w:t>
      </w:r>
      <w:r w:rsidR="00E364BD">
        <w:rPr>
          <w:rFonts w:ascii="Helvetica Neue Light" w:hAnsi="Helvetica Neue Light"/>
          <w:kern w:val="16"/>
        </w:rPr>
        <w:t xml:space="preserve">This model is for a special tax, which is preferable in that it </w:t>
      </w:r>
      <w:r w:rsidR="00894355">
        <w:rPr>
          <w:rFonts w:ascii="Helvetica Neue Light" w:hAnsi="Helvetica Neue Light"/>
          <w:kern w:val="16"/>
        </w:rPr>
        <w:t>en</w:t>
      </w:r>
      <w:r w:rsidR="00E364BD">
        <w:rPr>
          <w:rFonts w:ascii="Helvetica Neue Light" w:hAnsi="Helvetica Neue Light"/>
          <w:kern w:val="16"/>
        </w:rPr>
        <w:t>sures that revenue be spent in the specified areas. A general tax model</w:t>
      </w:r>
      <w:r w:rsidR="00BE10E5">
        <w:rPr>
          <w:rFonts w:ascii="Helvetica Neue Light" w:hAnsi="Helvetica Neue Light"/>
          <w:kern w:val="16"/>
        </w:rPr>
        <w:t xml:space="preserve"> </w:t>
      </w:r>
      <w:r w:rsidR="00E364BD">
        <w:rPr>
          <w:rFonts w:ascii="Helvetica Neue Light" w:hAnsi="Helvetica Neue Light"/>
          <w:kern w:val="16"/>
        </w:rPr>
        <w:t xml:space="preserve">is also available. </w:t>
      </w:r>
    </w:p>
    <w:p w14:paraId="429FE26B" w14:textId="72D31F53" w:rsidR="0038766F" w:rsidRPr="00475E23" w:rsidRDefault="0038766F" w:rsidP="008F7095">
      <w:pPr>
        <w:spacing w:after="120"/>
        <w:jc w:val="both"/>
        <w:rPr>
          <w:rFonts w:ascii="Helvetica Neue Light" w:hAnsi="Helvetica Neue Light"/>
          <w:kern w:val="16"/>
        </w:rPr>
      </w:pPr>
      <w:r w:rsidRPr="00475E23">
        <w:rPr>
          <w:rFonts w:ascii="Helvetica Neue Light" w:hAnsi="Helvetica Neue Light"/>
          <w:kern w:val="16"/>
        </w:rPr>
        <w:t xml:space="preserve">The ordinary sales taxes imposed under Bradley-Burns Uniform Sales and Use Tax Law to benefit the state and local governments will apply to retail adult-use </w:t>
      </w:r>
      <w:r w:rsidR="00CB67BF" w:rsidRPr="00475E23">
        <w:rPr>
          <w:rFonts w:ascii="Helvetica Neue Light" w:hAnsi="Helvetica Neue Light"/>
          <w:kern w:val="16"/>
        </w:rPr>
        <w:t>s</w:t>
      </w:r>
      <w:r w:rsidRPr="00475E23">
        <w:rPr>
          <w:rFonts w:ascii="Helvetica Neue Light" w:hAnsi="Helvetica Neue Light"/>
          <w:kern w:val="16"/>
        </w:rPr>
        <w:t xml:space="preserve">ales, but not to retail medical marijuana sales, </w:t>
      </w:r>
      <w:r w:rsidR="00DA2A63">
        <w:rPr>
          <w:rFonts w:ascii="Helvetica Neue Light" w:hAnsi="Helvetica Neue Light"/>
          <w:kern w:val="16"/>
        </w:rPr>
        <w:t xml:space="preserve">and is not addressed by this model ordinance. Proposition 64 imposes other state </w:t>
      </w:r>
      <w:r w:rsidRPr="00475E23">
        <w:rPr>
          <w:rFonts w:ascii="Helvetica Neue Light" w:hAnsi="Helvetica Neue Light"/>
          <w:kern w:val="16"/>
        </w:rPr>
        <w:t xml:space="preserve">in addition to the </w:t>
      </w:r>
      <w:r w:rsidR="00DA2A63">
        <w:rPr>
          <w:rFonts w:ascii="Helvetica Neue Light" w:hAnsi="Helvetica Neue Light"/>
          <w:kern w:val="16"/>
        </w:rPr>
        <w:t>taxes.</w:t>
      </w:r>
      <w:r w:rsidRPr="00475E23">
        <w:rPr>
          <w:rFonts w:ascii="Helvetica Neue Light" w:hAnsi="Helvetica Neue Light"/>
          <w:kern w:val="16"/>
        </w:rPr>
        <w:t xml:space="preserve"> Sales and state taxes are administered by the California Department of Tax and Fee Administration. The tax under this ordinance would be administered by the City or County adopting it</w:t>
      </w:r>
      <w:r w:rsidR="00DA2A63">
        <w:rPr>
          <w:rFonts w:ascii="Helvetica Neue Light" w:hAnsi="Helvetica Neue Light"/>
          <w:kern w:val="16"/>
        </w:rPr>
        <w:t xml:space="preserve"> as a</w:t>
      </w:r>
      <w:r w:rsidRPr="00475E23">
        <w:rPr>
          <w:rFonts w:ascii="Helvetica Neue Light" w:hAnsi="Helvetica Neue Light"/>
          <w:kern w:val="16"/>
        </w:rPr>
        <w:t xml:space="preserve"> local business license tax</w:t>
      </w:r>
      <w:r w:rsidR="007B0DE5">
        <w:rPr>
          <w:rFonts w:ascii="Helvetica Neue Light" w:hAnsi="Helvetica Neue Light"/>
          <w:kern w:val="16"/>
        </w:rPr>
        <w:t>.</w:t>
      </w:r>
    </w:p>
    <w:p w14:paraId="0ABE0029"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t xml:space="preserve">We are happy to speak with you to discuss the reasoning behind </w:t>
      </w:r>
      <w:r w:rsidR="00BA4C46" w:rsidRPr="00475E23">
        <w:rPr>
          <w:rFonts w:ascii="Helvetica Neue Light" w:hAnsi="Helvetica Neue Light"/>
          <w:kern w:val="16"/>
        </w:rPr>
        <w:t xml:space="preserve">the </w:t>
      </w:r>
      <w:r w:rsidRPr="00475E23">
        <w:rPr>
          <w:rFonts w:ascii="Helvetica Neue Light" w:hAnsi="Helvetica Neue Light"/>
          <w:kern w:val="16"/>
        </w:rPr>
        <w:t xml:space="preserve">model and we welcome your input. This is a living and evolving document that will grow with your local experience and emerging evidence in addressing this new challenge, so </w:t>
      </w:r>
      <w:r w:rsidR="00BA4C46" w:rsidRPr="00475E23">
        <w:rPr>
          <w:rFonts w:ascii="Helvetica Neue Light" w:hAnsi="Helvetica Neue Light"/>
          <w:kern w:val="16"/>
        </w:rPr>
        <w:t>periodic</w:t>
      </w:r>
      <w:r w:rsidRPr="00475E23">
        <w:rPr>
          <w:rFonts w:ascii="Helvetica Neue Light" w:hAnsi="Helvetica Neue Light"/>
          <w:kern w:val="16"/>
        </w:rPr>
        <w:t xml:space="preserve"> updating is expected. </w:t>
      </w:r>
    </w:p>
    <w:p w14:paraId="3618DDD7" w14:textId="77777777" w:rsidR="009D437D" w:rsidRPr="00475E23" w:rsidRDefault="009D437D" w:rsidP="008F7095">
      <w:pPr>
        <w:spacing w:after="120"/>
        <w:jc w:val="both"/>
        <w:rPr>
          <w:rFonts w:ascii="Helvetica Neue Light" w:hAnsi="Helvetica Neue Light"/>
          <w:kern w:val="16"/>
        </w:rPr>
      </w:pPr>
      <w:r w:rsidRPr="00475E23">
        <w:rPr>
          <w:rFonts w:ascii="Helvetica Neue Light" w:hAnsi="Helvetica Neue Light"/>
          <w:kern w:val="16"/>
        </w:rPr>
        <w:lastRenderedPageBreak/>
        <w:t xml:space="preserve">As occurred in tobacco regulation, we believe that innovation and leadership for best practices will bubble up from cities and counties across the nation. We look to you to provide that leadership and </w:t>
      </w:r>
      <w:r w:rsidR="00BC6E2F" w:rsidRPr="00475E23">
        <w:rPr>
          <w:rFonts w:ascii="Helvetica Neue Light" w:hAnsi="Helvetica Neue Light"/>
          <w:kern w:val="16"/>
        </w:rPr>
        <w:t xml:space="preserve">to </w:t>
      </w:r>
      <w:r w:rsidRPr="00475E23">
        <w:rPr>
          <w:rFonts w:ascii="Helvetica Neue Light" w:hAnsi="Helvetica Neue Light"/>
          <w:kern w:val="16"/>
        </w:rPr>
        <w:t xml:space="preserve">share your experience. </w:t>
      </w:r>
    </w:p>
    <w:p w14:paraId="73035CBD" w14:textId="77777777" w:rsidR="009D437D" w:rsidRPr="00475E23" w:rsidRDefault="009D437D" w:rsidP="009D437D">
      <w:pPr>
        <w:spacing w:after="240"/>
        <w:jc w:val="both"/>
        <w:rPr>
          <w:rFonts w:ascii="Cambria" w:hAnsi="Cambria"/>
          <w:b/>
          <w:color w:val="31849B" w:themeColor="accent5" w:themeShade="BF"/>
          <w:kern w:val="16"/>
          <w:sz w:val="32"/>
          <w:szCs w:val="28"/>
        </w:rPr>
      </w:pPr>
      <w:r w:rsidRPr="00475E23">
        <w:rPr>
          <w:rFonts w:ascii="Cambria" w:hAnsi="Cambria"/>
          <w:b/>
          <w:color w:val="31849B" w:themeColor="accent5" w:themeShade="BF"/>
          <w:kern w:val="16"/>
          <w:sz w:val="32"/>
          <w:szCs w:val="28"/>
        </w:rPr>
        <w:t>Note to Readers</w:t>
      </w:r>
    </w:p>
    <w:p w14:paraId="6309C47B" w14:textId="77777777" w:rsidR="009D437D" w:rsidRPr="00475E23" w:rsidRDefault="00BC6E2F" w:rsidP="008F7095">
      <w:pPr>
        <w:spacing w:after="240"/>
        <w:jc w:val="both"/>
        <w:rPr>
          <w:rFonts w:ascii="Helvetica Neue Light" w:hAnsi="Helvetica Neue Light"/>
          <w:b/>
          <w:i/>
          <w:kern w:val="16"/>
        </w:rPr>
      </w:pPr>
      <w:r w:rsidRPr="00475E23">
        <w:rPr>
          <w:rFonts w:ascii="Helvetica Neue Light" w:hAnsi="Helvetica Neue Light"/>
          <w:b/>
          <w:i/>
          <w:kern w:val="16"/>
        </w:rPr>
        <w:t>T</w:t>
      </w:r>
      <w:r w:rsidR="009D437D" w:rsidRPr="00475E23">
        <w:rPr>
          <w:rFonts w:ascii="Helvetica Neue Light" w:hAnsi="Helvetica Neue Light"/>
          <w:b/>
          <w:i/>
          <w:kern w:val="16"/>
        </w:rPr>
        <w:t xml:space="preserve">his model ordinance </w:t>
      </w:r>
      <w:r w:rsidRPr="00475E23">
        <w:rPr>
          <w:rFonts w:ascii="Helvetica Neue Light" w:hAnsi="Helvetica Neue Light"/>
          <w:b/>
          <w:i/>
          <w:kern w:val="16"/>
        </w:rPr>
        <w:t>is n</w:t>
      </w:r>
      <w:r w:rsidR="00135404" w:rsidRPr="00475E23">
        <w:rPr>
          <w:rFonts w:ascii="Helvetica Neue Light" w:hAnsi="Helvetica Neue Light"/>
          <w:b/>
          <w:i/>
          <w:kern w:val="16"/>
        </w:rPr>
        <w:t>ot</w:t>
      </w:r>
      <w:r w:rsidRPr="00475E23">
        <w:rPr>
          <w:rFonts w:ascii="Helvetica Neue Light" w:hAnsi="Helvetica Neue Light"/>
          <w:b/>
          <w:i/>
          <w:kern w:val="16"/>
        </w:rPr>
        <w:t xml:space="preserve"> intended as</w:t>
      </w:r>
      <w:r w:rsidR="009D437D" w:rsidRPr="00475E23">
        <w:rPr>
          <w:rFonts w:ascii="Helvetica Neue Light" w:hAnsi="Helvetica Neue Light"/>
          <w:b/>
          <w:i/>
          <w:kern w:val="16"/>
        </w:rPr>
        <w:t xml:space="preserve"> legal advice. For legal advice, readers should consult an attorney </w:t>
      </w:r>
      <w:r w:rsidRPr="00475E23">
        <w:rPr>
          <w:rFonts w:ascii="Helvetica Neue Light" w:hAnsi="Helvetica Neue Light"/>
          <w:b/>
          <w:i/>
          <w:kern w:val="16"/>
        </w:rPr>
        <w:t xml:space="preserve">licensed </w:t>
      </w:r>
      <w:r w:rsidR="009D437D" w:rsidRPr="00475E23">
        <w:rPr>
          <w:rFonts w:ascii="Helvetica Neue Light" w:hAnsi="Helvetica Neue Light"/>
          <w:b/>
          <w:i/>
          <w:kern w:val="16"/>
        </w:rPr>
        <w:t xml:space="preserve">in their state. </w:t>
      </w:r>
    </w:p>
    <w:p w14:paraId="08C38C69" w14:textId="77777777" w:rsidR="00E27657" w:rsidRDefault="00E27657">
      <w:pPr>
        <w:rPr>
          <w:rFonts w:ascii="Helvetica Neue" w:hAnsi="Helvetica Neue"/>
          <w:kern w:val="16"/>
          <w:sz w:val="24"/>
          <w:szCs w:val="24"/>
        </w:rPr>
      </w:pPr>
      <w:r>
        <w:rPr>
          <w:rFonts w:ascii="Helvetica Neue" w:hAnsi="Helvetica Neue"/>
          <w:kern w:val="16"/>
          <w:sz w:val="24"/>
          <w:szCs w:val="24"/>
        </w:rPr>
        <w:br w:type="page"/>
      </w:r>
    </w:p>
    <w:p w14:paraId="50EE56EF" w14:textId="77777777" w:rsidR="009D437D" w:rsidRPr="007B76F9" w:rsidRDefault="009D437D" w:rsidP="009D437D">
      <w:pPr>
        <w:spacing w:after="120"/>
        <w:ind w:firstLine="360"/>
        <w:rPr>
          <w:rFonts w:ascii="Helvetica Neue" w:hAnsi="Helvetica Neue"/>
          <w:kern w:val="16"/>
          <w:sz w:val="24"/>
          <w:szCs w:val="24"/>
        </w:rPr>
      </w:pPr>
    </w:p>
    <w:p w14:paraId="6289F0E7" w14:textId="77777777" w:rsidR="00475E23" w:rsidRDefault="00751E5A" w:rsidP="00DB38CB">
      <w:pPr>
        <w:spacing w:after="0" w:line="240" w:lineRule="auto"/>
        <w:jc w:val="center"/>
        <w:rPr>
          <w:rFonts w:ascii="Cambria" w:hAnsi="Cambria"/>
          <w:b/>
          <w:color w:val="31849B" w:themeColor="accent5" w:themeShade="BF"/>
          <w:sz w:val="32"/>
          <w:szCs w:val="28"/>
        </w:rPr>
      </w:pPr>
      <w:r w:rsidRPr="00475E23">
        <w:rPr>
          <w:rFonts w:ascii="Cambria" w:hAnsi="Cambria"/>
          <w:b/>
          <w:color w:val="31849B" w:themeColor="accent5" w:themeShade="BF"/>
          <w:sz w:val="32"/>
          <w:szCs w:val="28"/>
        </w:rPr>
        <w:t>Table of C</w:t>
      </w:r>
      <w:r w:rsidR="001148B7" w:rsidRPr="00475E23">
        <w:rPr>
          <w:rFonts w:ascii="Cambria" w:hAnsi="Cambria"/>
          <w:b/>
          <w:color w:val="31849B" w:themeColor="accent5" w:themeShade="BF"/>
          <w:sz w:val="32"/>
          <w:szCs w:val="28"/>
        </w:rPr>
        <w:t>ontents</w:t>
      </w:r>
    </w:p>
    <w:p w14:paraId="60EBC534" w14:textId="77777777" w:rsidR="009D437D" w:rsidRPr="00475E23" w:rsidRDefault="009D437D" w:rsidP="00DB38CB">
      <w:pPr>
        <w:spacing w:after="0" w:line="240" w:lineRule="auto"/>
        <w:jc w:val="center"/>
        <w:rPr>
          <w:rFonts w:ascii="Cambria" w:hAnsi="Cambria"/>
          <w:b/>
          <w:color w:val="31849B" w:themeColor="accent5" w:themeShade="BF"/>
          <w:sz w:val="32"/>
          <w:szCs w:val="28"/>
        </w:rPr>
      </w:pPr>
    </w:p>
    <w:p w14:paraId="4FF93C53" w14:textId="77777777" w:rsidR="003B55DE" w:rsidRPr="00475E23" w:rsidRDefault="00E229D8"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cs="Times New Roman"/>
          <w:kern w:val="16"/>
        </w:rPr>
        <w:fldChar w:fldCharType="begin"/>
      </w:r>
      <w:r w:rsidR="00256840" w:rsidRPr="00475E23">
        <w:rPr>
          <w:rFonts w:ascii="Helvetica Neue Light" w:hAnsi="Helvetica Neue Light" w:cs="Times New Roman"/>
          <w:kern w:val="16"/>
        </w:rPr>
        <w:instrText xml:space="preserve"> TOC \o "1-5" </w:instrText>
      </w:r>
      <w:r w:rsidRPr="00475E23">
        <w:rPr>
          <w:rFonts w:ascii="Helvetica Neue Light" w:hAnsi="Helvetica Neue Light" w:cs="Times New Roman"/>
          <w:kern w:val="16"/>
        </w:rPr>
        <w:fldChar w:fldCharType="separate"/>
      </w:r>
      <w:r w:rsidR="003B55DE" w:rsidRPr="00475E23">
        <w:rPr>
          <w:rFonts w:ascii="Helvetica Neue Light" w:hAnsi="Helvetica Neue Light"/>
          <w:noProof/>
        </w:rPr>
        <w:t>RESOLUTION</w:t>
      </w:r>
      <w:r w:rsidR="003B55DE" w:rsidRPr="00475E23">
        <w:rPr>
          <w:rFonts w:ascii="Helvetica Neue Light" w:hAnsi="Helvetica Neue Light"/>
          <w:noProof/>
        </w:rPr>
        <w:tab/>
      </w:r>
      <w:r w:rsidRPr="00475E23">
        <w:rPr>
          <w:rFonts w:ascii="Helvetica Neue Light" w:hAnsi="Helvetica Neue Light"/>
          <w:noProof/>
        </w:rPr>
        <w:fldChar w:fldCharType="begin"/>
      </w:r>
      <w:r w:rsidR="003B55DE" w:rsidRPr="00475E23">
        <w:rPr>
          <w:rFonts w:ascii="Helvetica Neue Light" w:hAnsi="Helvetica Neue Light"/>
          <w:noProof/>
        </w:rPr>
        <w:instrText xml:space="preserve"> PAGEREF _Toc503447635 \h </w:instrText>
      </w:r>
      <w:r w:rsidRPr="00475E23">
        <w:rPr>
          <w:rFonts w:ascii="Helvetica Neue Light" w:hAnsi="Helvetica Neue Light"/>
          <w:noProof/>
        </w:rPr>
      </w:r>
      <w:r w:rsidRPr="00475E23">
        <w:rPr>
          <w:rFonts w:ascii="Helvetica Neue Light" w:hAnsi="Helvetica Neue Light"/>
          <w:noProof/>
        </w:rPr>
        <w:fldChar w:fldCharType="separate"/>
      </w:r>
      <w:r w:rsidR="00AB4174">
        <w:rPr>
          <w:rFonts w:ascii="Helvetica Neue Light" w:hAnsi="Helvetica Neue Light"/>
          <w:noProof/>
        </w:rPr>
        <w:t>7</w:t>
      </w:r>
      <w:r w:rsidRPr="00475E23">
        <w:rPr>
          <w:rFonts w:ascii="Helvetica Neue Light" w:hAnsi="Helvetica Neue Light"/>
          <w:noProof/>
        </w:rPr>
        <w:fldChar w:fldCharType="end"/>
      </w:r>
    </w:p>
    <w:p w14:paraId="278C0D3A" w14:textId="2E86F9ED"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Model Special</w:t>
      </w:r>
      <w:r w:rsidR="00AB4174">
        <w:rPr>
          <w:rFonts w:ascii="Helvetica Neue Light" w:hAnsi="Helvetica Neue Light"/>
          <w:noProof/>
        </w:rPr>
        <w:t xml:space="preserve"> Business</w:t>
      </w:r>
      <w:r w:rsidRPr="00475E23">
        <w:rPr>
          <w:rFonts w:ascii="Helvetica Neue Light" w:hAnsi="Helvetica Neue Light"/>
          <w:noProof/>
        </w:rPr>
        <w:t xml:space="preserve"> Tax Ordinance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42E43214"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 Title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4761F219" w14:textId="768C91CF"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 Findings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11</w:t>
      </w:r>
      <w:r w:rsidR="00E229D8" w:rsidRPr="00475E23">
        <w:rPr>
          <w:rFonts w:ascii="Helvetica Neue Light" w:hAnsi="Helvetica Neue Light"/>
          <w:noProof/>
        </w:rPr>
        <w:fldChar w:fldCharType="end"/>
      </w:r>
    </w:p>
    <w:p w14:paraId="139171D7" w14:textId="09C2ACC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III</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_Toc503447639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13</w:t>
      </w:r>
      <w:r w:rsidR="00E229D8" w:rsidRPr="00475E23">
        <w:rPr>
          <w:rFonts w:ascii="Helvetica Neue Light" w:hAnsi="Helvetica Neue Light"/>
          <w:noProof/>
        </w:rPr>
        <w:fldChar w:fldCharType="end"/>
      </w:r>
    </w:p>
    <w:p w14:paraId="4DC906E4" w14:textId="3D694B68" w:rsidR="003B55DE" w:rsidRPr="00475E23" w:rsidRDefault="003B55DE" w:rsidP="007B2E67">
      <w:pPr>
        <w:pStyle w:val="TOC4"/>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CHAPTER XX CANNABIS BUSINESS TAXES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341A451A"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[XX.010]. Statement of Purpose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6ED9BBFA" w14:textId="0C6AF8EE"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[XX.020]. Definitions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14</w:t>
      </w:r>
      <w:r w:rsidR="00E229D8" w:rsidRPr="00475E23">
        <w:rPr>
          <w:rFonts w:ascii="Helvetica Neue Light" w:hAnsi="Helvetica Neue Light"/>
          <w:noProof/>
        </w:rPr>
        <w:fldChar w:fldCharType="end"/>
      </w:r>
    </w:p>
    <w:p w14:paraId="320D553D" w14:textId="7EDC837F"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[XX.030]. Cannabis Business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16</w:t>
      </w:r>
      <w:r w:rsidR="00E229D8" w:rsidRPr="00475E23">
        <w:rPr>
          <w:rFonts w:ascii="Helvetica Neue Light" w:hAnsi="Helvetica Neue Light"/>
          <w:noProof/>
        </w:rPr>
        <w:fldChar w:fldCharType="end"/>
      </w:r>
    </w:p>
    <w:p w14:paraId="448BE2E5"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[XX.040].</w:t>
      </w:r>
      <w:r w:rsidRPr="00475E23">
        <w:rPr>
          <w:rFonts w:ascii="Helvetica Neue Light" w:hAnsi="Helvetica Neue Light"/>
          <w:b/>
          <w:noProof/>
        </w:rPr>
        <w:t xml:space="preserve"> </w:t>
      </w:r>
      <w:r w:rsidRPr="00475E23">
        <w:rPr>
          <w:rFonts w:ascii="Helvetica Neue Light" w:hAnsi="Helvetica Neue Light"/>
          <w:noProof/>
        </w:rPr>
        <w:t>Registration of Cannabis Business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19</w:t>
      </w:r>
      <w:r w:rsidR="00E229D8" w:rsidRPr="00475E23">
        <w:rPr>
          <w:rFonts w:ascii="Helvetica Neue Light" w:hAnsi="Helvetica Neue Light"/>
          <w:noProof/>
        </w:rPr>
        <w:fldChar w:fldCharType="end"/>
      </w:r>
    </w:p>
    <w:p w14:paraId="458C4DF2"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[XX.050]. Payment Obligation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32972631"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[XX.060]. Tax Payment Does Not Authorize Activity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6BA0E12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[XX.070]. Cannabis Tax Is Not a Sales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15EA1CE3"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[XX.080]. Returns and Remittances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21</w:t>
      </w:r>
      <w:r w:rsidR="00E229D8" w:rsidRPr="00475E23">
        <w:rPr>
          <w:rFonts w:ascii="Helvetica Neue Light" w:hAnsi="Helvetica Neue Light"/>
          <w:noProof/>
        </w:rPr>
        <w:fldChar w:fldCharType="end"/>
      </w:r>
    </w:p>
    <w:p w14:paraId="5162FF37"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lang w:bidi="en-US"/>
        </w:rPr>
        <w:t>Sec. [XX.090]. Use of Proceeds; Audits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_Toc503447649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22</w:t>
      </w:r>
      <w:r w:rsidR="00E229D8" w:rsidRPr="00475E23">
        <w:rPr>
          <w:rFonts w:ascii="Helvetica Neue Light" w:hAnsi="Helvetica Neue Light"/>
          <w:noProof/>
        </w:rPr>
        <w:fldChar w:fldCharType="end"/>
      </w:r>
    </w:p>
    <w:p w14:paraId="5DE5B726"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[XX.100]. Special Tax Community Advisory Board</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22</w:t>
      </w:r>
      <w:r w:rsidR="00E229D8" w:rsidRPr="00475E23">
        <w:rPr>
          <w:rFonts w:ascii="Helvetica Neue Light" w:hAnsi="Helvetica Neue Light"/>
          <w:noProof/>
        </w:rPr>
        <w:fldChar w:fldCharType="end"/>
      </w:r>
    </w:p>
    <w:p w14:paraId="50B0024C"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 [XX.110]. Refunds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_Toc503447651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24</w:t>
      </w:r>
      <w:r w:rsidR="00E229D8" w:rsidRPr="00475E23">
        <w:rPr>
          <w:rFonts w:ascii="Helvetica Neue Light" w:hAnsi="Helvetica Neue Light"/>
          <w:noProof/>
        </w:rPr>
        <w:fldChar w:fldCharType="end"/>
      </w:r>
    </w:p>
    <w:p w14:paraId="0B55011E"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[XX.120] Administration of the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_Toc503447652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24</w:t>
      </w:r>
      <w:r w:rsidR="00E229D8" w:rsidRPr="00475E23">
        <w:rPr>
          <w:rFonts w:ascii="Helvetica Neue Light" w:hAnsi="Helvetica Neue Light"/>
          <w:noProof/>
        </w:rPr>
        <w:fldChar w:fldCharType="end"/>
      </w:r>
    </w:p>
    <w:p w14:paraId="571897C4"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noProof/>
        </w:rPr>
        <w:t>Section [XX.130] Consistency with Business License Tax</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_Toc503447653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25</w:t>
      </w:r>
      <w:r w:rsidR="00E229D8" w:rsidRPr="00475E23">
        <w:rPr>
          <w:rFonts w:ascii="Helvetica Neue Light" w:hAnsi="Helvetica Neue Light"/>
          <w:noProof/>
        </w:rPr>
        <w:fldChar w:fldCharType="end"/>
      </w:r>
    </w:p>
    <w:p w14:paraId="6583190F" w14:textId="77777777" w:rsidR="003B55DE" w:rsidRPr="00475E23" w:rsidRDefault="003B55DE" w:rsidP="007B2E67">
      <w:pPr>
        <w:pStyle w:val="TOC5"/>
        <w:spacing w:line="312" w:lineRule="auto"/>
        <w:rPr>
          <w:rFonts w:ascii="Helvetica Neue Light" w:eastAsiaTheme="minorEastAsia" w:hAnsi="Helvetica Neue Light"/>
          <w:noProof/>
          <w:sz w:val="24"/>
          <w:szCs w:val="24"/>
        </w:rPr>
      </w:pPr>
      <w:r w:rsidRPr="00475E23">
        <w:rPr>
          <w:rFonts w:ascii="Helvetica Neue Light" w:hAnsi="Helvetica Neue Light" w:cs="Times New Roman"/>
          <w:noProof/>
          <w:kern w:val="16"/>
        </w:rPr>
        <w:t>S</w:t>
      </w:r>
      <w:r w:rsidRPr="00475E23">
        <w:rPr>
          <w:rFonts w:ascii="Helvetica Neue Light" w:hAnsi="Helvetica Neue Light"/>
          <w:noProof/>
        </w:rPr>
        <w:t>ection [XX.140] Constitutionality and legality; Not a Sales Tax; Gann Limit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_Toc503447654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25</w:t>
      </w:r>
      <w:r w:rsidR="00E229D8" w:rsidRPr="00475E23">
        <w:rPr>
          <w:rFonts w:ascii="Helvetica Neue Light" w:hAnsi="Helvetica Neue Light"/>
          <w:noProof/>
        </w:rPr>
        <w:fldChar w:fldCharType="end"/>
      </w:r>
    </w:p>
    <w:p w14:paraId="71655300"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IV. Amendment</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_Toc503447655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572E1F2F"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 Severability</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_Toc503447656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1F6F3567"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lang w:bidi="en-US"/>
        </w:rPr>
        <w:t>SECTION VI. California Environmental Quality Act Requirements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_Toc503447657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08607668" w14:textId="6CAD9273"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 Effective Date</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_Toc503447658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26</w:t>
      </w:r>
      <w:r w:rsidR="00E229D8" w:rsidRPr="00475E23">
        <w:rPr>
          <w:rFonts w:ascii="Helvetica Neue Light" w:hAnsi="Helvetica Neue Light"/>
          <w:noProof/>
        </w:rPr>
        <w:fldChar w:fldCharType="end"/>
      </w:r>
    </w:p>
    <w:p w14:paraId="77AB19EB" w14:textId="77777777" w:rsidR="003B55DE" w:rsidRPr="00475E23" w:rsidRDefault="003B55DE" w:rsidP="007B2E67">
      <w:pPr>
        <w:pStyle w:val="TOC3"/>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SECTION VIII. Certification; Publication</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_Toc503447659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27</w:t>
      </w:r>
      <w:r w:rsidR="00E229D8" w:rsidRPr="00475E23">
        <w:rPr>
          <w:rFonts w:ascii="Helvetica Neue Light" w:hAnsi="Helvetica Neue Light"/>
          <w:noProof/>
        </w:rPr>
        <w:fldChar w:fldCharType="end"/>
      </w:r>
    </w:p>
    <w:p w14:paraId="7A0E37AA" w14:textId="77777777" w:rsidR="003B55DE" w:rsidRPr="00475E23" w:rsidRDefault="003B55DE" w:rsidP="007B2E67">
      <w:pPr>
        <w:pStyle w:val="TOC2"/>
        <w:tabs>
          <w:tab w:val="right" w:leader="dot" w:pos="9350"/>
        </w:tabs>
        <w:spacing w:after="0" w:line="312" w:lineRule="auto"/>
        <w:ind w:left="0"/>
        <w:rPr>
          <w:rFonts w:ascii="Helvetica Neue Light" w:eastAsiaTheme="minorEastAsia" w:hAnsi="Helvetica Neue Light"/>
          <w:noProof/>
          <w:sz w:val="24"/>
          <w:szCs w:val="24"/>
        </w:rPr>
      </w:pPr>
      <w:r w:rsidRPr="00475E23">
        <w:rPr>
          <w:rFonts w:ascii="Helvetica Neue Light" w:hAnsi="Helvetica Neue Light"/>
          <w:noProof/>
        </w:rPr>
        <w:t>References</w:t>
      </w:r>
      <w:r w:rsidRPr="00475E23">
        <w:rPr>
          <w:rFonts w:ascii="Helvetica Neue Light" w:hAnsi="Helvetica Neue Light"/>
          <w:noProof/>
        </w:rPr>
        <w:tab/>
      </w:r>
      <w:r w:rsidR="00E229D8" w:rsidRPr="00475E23">
        <w:rPr>
          <w:rFonts w:ascii="Helvetica Neue Light" w:hAnsi="Helvetica Neue Light"/>
          <w:noProof/>
        </w:rPr>
        <w:fldChar w:fldCharType="begin"/>
      </w:r>
      <w:r w:rsidRPr="00475E23">
        <w:rPr>
          <w:rFonts w:ascii="Helvetica Neue Light" w:hAnsi="Helvetica Neue Light"/>
          <w:noProof/>
        </w:rPr>
        <w:instrText xml:space="preserve"> PAGEREF _Toc503447660 \h </w:instrText>
      </w:r>
      <w:r w:rsidR="00E229D8" w:rsidRPr="00475E23">
        <w:rPr>
          <w:rFonts w:ascii="Helvetica Neue Light" w:hAnsi="Helvetica Neue Light"/>
          <w:noProof/>
        </w:rPr>
      </w:r>
      <w:r w:rsidR="00E229D8" w:rsidRPr="00475E23">
        <w:rPr>
          <w:rFonts w:ascii="Helvetica Neue Light" w:hAnsi="Helvetica Neue Light"/>
          <w:noProof/>
        </w:rPr>
        <w:fldChar w:fldCharType="separate"/>
      </w:r>
      <w:r w:rsidR="00AB4174">
        <w:rPr>
          <w:rFonts w:ascii="Helvetica Neue Light" w:hAnsi="Helvetica Neue Light"/>
          <w:noProof/>
        </w:rPr>
        <w:t>28</w:t>
      </w:r>
      <w:r w:rsidR="00E229D8" w:rsidRPr="00475E23">
        <w:rPr>
          <w:rFonts w:ascii="Helvetica Neue Light" w:hAnsi="Helvetica Neue Light"/>
          <w:noProof/>
        </w:rPr>
        <w:fldChar w:fldCharType="end"/>
      </w:r>
    </w:p>
    <w:p w14:paraId="0E7A7929" w14:textId="77777777" w:rsidR="003B55DE" w:rsidRPr="00475E23" w:rsidRDefault="00E229D8" w:rsidP="007B2E67">
      <w:pPr>
        <w:spacing w:after="0" w:line="312" w:lineRule="auto"/>
        <w:rPr>
          <w:rFonts w:ascii="Helvetica Neue Light" w:hAnsi="Helvetica Neue Light" w:cs="Times New Roman"/>
          <w:kern w:val="16"/>
        </w:rPr>
      </w:pPr>
      <w:r w:rsidRPr="00475E23">
        <w:rPr>
          <w:rFonts w:ascii="Helvetica Neue Light" w:hAnsi="Helvetica Neue Light" w:cs="Times New Roman"/>
          <w:kern w:val="16"/>
        </w:rPr>
        <w:fldChar w:fldCharType="end"/>
      </w:r>
      <w:bookmarkStart w:id="2" w:name="_Toc503447635"/>
    </w:p>
    <w:p w14:paraId="0B86CBE0" w14:textId="77777777" w:rsidR="003B55DE" w:rsidRPr="00475E23" w:rsidRDefault="003B55DE">
      <w:pPr>
        <w:rPr>
          <w:rFonts w:ascii="Helvetica Neue Light" w:hAnsi="Helvetica Neue Light" w:cs="Times New Roman"/>
          <w:kern w:val="16"/>
        </w:rPr>
      </w:pPr>
      <w:r w:rsidRPr="00475E23">
        <w:rPr>
          <w:rFonts w:ascii="Helvetica Neue Light" w:hAnsi="Helvetica Neue Light" w:cs="Times New Roman"/>
          <w:kern w:val="16"/>
        </w:rPr>
        <w:br w:type="page"/>
      </w:r>
    </w:p>
    <w:p w14:paraId="4D4809C5" w14:textId="77777777" w:rsidR="004C5E15" w:rsidRPr="00475E23" w:rsidRDefault="004C5E15" w:rsidP="003B55DE">
      <w:pPr>
        <w:spacing w:after="0" w:line="240" w:lineRule="auto"/>
        <w:rPr>
          <w:rStyle w:val="CharacterStyle2"/>
          <w:rFonts w:ascii="Cambria" w:hAnsi="Cambria"/>
          <w:color w:val="31849B" w:themeColor="accent5" w:themeShade="BF"/>
          <w:sz w:val="32"/>
        </w:rPr>
      </w:pPr>
      <w:r w:rsidRPr="00475E23">
        <w:rPr>
          <w:rStyle w:val="Heading2Char"/>
          <w:rFonts w:ascii="Cambria" w:hAnsi="Cambria"/>
          <w:color w:val="31849B" w:themeColor="accent5" w:themeShade="BF"/>
          <w:sz w:val="32"/>
        </w:rPr>
        <w:lastRenderedPageBreak/>
        <w:t>RESOLUTION</w:t>
      </w:r>
      <w:bookmarkEnd w:id="2"/>
      <w:r w:rsidRPr="00475E23">
        <w:rPr>
          <w:rStyle w:val="CharacterStyle2"/>
          <w:rFonts w:ascii="Cambria" w:hAnsi="Cambria" w:cs="Times New Roman"/>
          <w:b/>
          <w:bCs/>
          <w:color w:val="31849B" w:themeColor="accent5" w:themeShade="BF"/>
          <w:spacing w:val="8"/>
          <w:kern w:val="16"/>
          <w:sz w:val="32"/>
          <w:szCs w:val="22"/>
        </w:rPr>
        <w:t xml:space="preserve"> NO. ___________</w:t>
      </w:r>
    </w:p>
    <w:p w14:paraId="5FABA9A6" w14:textId="77777777" w:rsidR="004C5E15" w:rsidRPr="00475E23" w:rsidRDefault="004C5E15" w:rsidP="008F7095">
      <w:pPr>
        <w:pStyle w:val="BasicParagraph"/>
        <w:jc w:val="both"/>
        <w:rPr>
          <w:rStyle w:val="CharacterStyle2"/>
          <w:rFonts w:ascii="Helvetica Neue Light" w:eastAsiaTheme="minorHAnsi" w:hAnsi="Helvetica Neue Light" w:cstheme="minorBidi"/>
          <w:color w:val="auto"/>
          <w:lang w:bidi="ar-SA"/>
        </w:rPr>
      </w:pPr>
    </w:p>
    <w:p w14:paraId="04D25EE1" w14:textId="5264F239" w:rsidR="004C5E15" w:rsidRPr="00475E23" w:rsidRDefault="004C5E15" w:rsidP="002F609F">
      <w:pPr>
        <w:pStyle w:val="BasicParagraph"/>
        <w:spacing w:after="280" w:line="240" w:lineRule="auto"/>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A RESOLUTION OF THE [</w:t>
      </w:r>
      <w:r w:rsidRPr="00475E23">
        <w:rPr>
          <w:rStyle w:val="CharacterStyle2"/>
          <w:rFonts w:ascii="Helvetica Neue Light" w:hAnsi="Helvetica Neue Light" w:cs="Times New Roman"/>
          <w:b/>
          <w:bCs/>
          <w:i/>
          <w:spacing w:val="8"/>
          <w:kern w:val="16"/>
          <w:sz w:val="22"/>
          <w:szCs w:val="22"/>
        </w:rPr>
        <w:t>CITY COUNCIL/BOARD OF SUPERVISORS</w:t>
      </w:r>
      <w:r w:rsidRPr="00475E23">
        <w:rPr>
          <w:rStyle w:val="CharacterStyle2"/>
          <w:rFonts w:ascii="Helvetica Neue Light" w:hAnsi="Helvetica Neue Light" w:cs="Times New Roman"/>
          <w:b/>
          <w:bCs/>
          <w:spacing w:val="8"/>
          <w:kern w:val="16"/>
          <w:sz w:val="22"/>
          <w:szCs w:val="22"/>
        </w:rPr>
        <w:t>] OF THE [</w:t>
      </w:r>
      <w:r w:rsidRPr="00475E23">
        <w:rPr>
          <w:rStyle w:val="CharacterStyle2"/>
          <w:rFonts w:ascii="Helvetica Neue Light" w:hAnsi="Helvetica Neue Light" w:cs="Times New Roman"/>
          <w:b/>
          <w:bCs/>
          <w:i/>
          <w:spacing w:val="8"/>
          <w:kern w:val="16"/>
          <w:sz w:val="22"/>
          <w:szCs w:val="22"/>
        </w:rPr>
        <w:t>CITY/COUNTY</w:t>
      </w:r>
      <w:r w:rsidRPr="00475E23">
        <w:rPr>
          <w:rStyle w:val="CharacterStyle2"/>
          <w:rFonts w:ascii="Helvetica Neue Light" w:hAnsi="Helvetica Neue Light" w:cs="Times New Roman"/>
          <w:b/>
          <w:bCs/>
          <w:spacing w:val="8"/>
          <w:kern w:val="16"/>
          <w:sz w:val="22"/>
          <w:szCs w:val="22"/>
        </w:rPr>
        <w:t>] OF [_______________], CALIFORNIA, ESTABLISHING [_______], 20[__] AS THE DATE FOR A [</w:t>
      </w:r>
      <w:r w:rsidR="00EF2DF1" w:rsidRPr="00475E23">
        <w:rPr>
          <w:rStyle w:val="CharacterStyle2"/>
          <w:rFonts w:ascii="Helvetica Neue Light" w:hAnsi="Helvetica Neue Light" w:cs="Times New Roman"/>
          <w:b/>
          <w:bCs/>
          <w:i/>
          <w:spacing w:val="8"/>
          <w:kern w:val="16"/>
          <w:sz w:val="22"/>
          <w:szCs w:val="22"/>
        </w:rPr>
        <w:t>GENERAL / SPECIAL</w:t>
      </w:r>
      <w:r w:rsidRPr="00475E23">
        <w:rPr>
          <w:rStyle w:val="CharacterStyle2"/>
          <w:rFonts w:ascii="Helvetica Neue Light" w:hAnsi="Helvetica Neue Light" w:cs="Times New Roman"/>
          <w:b/>
          <w:bCs/>
          <w:spacing w:val="8"/>
          <w:kern w:val="16"/>
          <w:sz w:val="22"/>
          <w:szCs w:val="22"/>
        </w:rPr>
        <w:t>] ELECTION ON A PROPOSED BALLOT MEASURE SEEKING VOTER APPROVAL OF A SPECIAL BUSINESS LICENSE TAX ON COMMERCIAL RETAIL SALE OF NONMEDICAL CANNABIS PRODUCTS IN THE [</w:t>
      </w:r>
      <w:r w:rsidRPr="00475E23">
        <w:rPr>
          <w:rStyle w:val="CharacterStyle2"/>
          <w:rFonts w:ascii="Helvetica Neue Light" w:hAnsi="Helvetica Neue Light" w:cs="Times New Roman"/>
          <w:b/>
          <w:bCs/>
          <w:i/>
          <w:spacing w:val="8"/>
          <w:kern w:val="16"/>
          <w:sz w:val="22"/>
          <w:szCs w:val="22"/>
        </w:rPr>
        <w:t>CITY/COUNTY</w:t>
      </w:r>
      <w:r w:rsidR="00BC6E2F" w:rsidRPr="00475E23">
        <w:rPr>
          <w:rStyle w:val="CharacterStyle2"/>
          <w:rFonts w:ascii="Helvetica Neue Light" w:hAnsi="Helvetica Neue Light" w:cs="Times New Roman"/>
          <w:b/>
          <w:bCs/>
          <w:spacing w:val="8"/>
          <w:kern w:val="16"/>
          <w:sz w:val="22"/>
          <w:szCs w:val="22"/>
        </w:rPr>
        <w:t>]</w:t>
      </w:r>
    </w:p>
    <w:p w14:paraId="158E9FD4" w14:textId="77777777" w:rsidR="004C5E15" w:rsidRPr="00475E23" w:rsidRDefault="004C5E15" w:rsidP="002F609F">
      <w:pPr>
        <w:pStyle w:val="Basicplusspacing"/>
        <w:spacing w:after="120" w:line="240" w:lineRule="auto"/>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of [______________] imposes license taxes upon businesses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and</w:t>
      </w:r>
    </w:p>
    <w:p w14:paraId="1B964370" w14:textId="77777777"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EF2DF1" w:rsidRPr="00475E23">
        <w:rPr>
          <w:rStyle w:val="CharacterStyle1"/>
          <w:rFonts w:ascii="Helvetica Neue Light" w:hAnsi="Helvetica Neue Light" w:cs="Times New Roman"/>
          <w:kern w:val="16"/>
          <w:sz w:val="22"/>
          <w:szCs w:val="22"/>
        </w:rPr>
        <w:t>these business</w:t>
      </w:r>
      <w:r w:rsidRPr="00475E23">
        <w:rPr>
          <w:rStyle w:val="CharacterStyle1"/>
          <w:rFonts w:ascii="Helvetica Neue Light" w:hAnsi="Helvetica Neue Light" w:cs="Times New Roman"/>
          <w:kern w:val="16"/>
          <w:sz w:val="22"/>
          <w:szCs w:val="22"/>
        </w:rPr>
        <w:t xml:space="preserve"> license taxes are imposed to raise revenue and not for regulation; and</w:t>
      </w:r>
    </w:p>
    <w:p w14:paraId="6EA5D4BC" w14:textId="6340F2D3"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the ordinance attached hereto as Exhibit “A” and incorporated herein by reference (the “Ordinance”) would impose a business license tax on persons engaged in commercial </w:t>
      </w:r>
      <w:r w:rsidR="00EF2DF1"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(the “Special Tax”); and</w:t>
      </w:r>
    </w:p>
    <w:p w14:paraId="6ADF2136" w14:textId="05C1AACA" w:rsidR="004C5E15" w:rsidRPr="00475E23" w:rsidRDefault="004C5E15" w:rsidP="002F609F">
      <w:pPr>
        <w:pStyle w:val="Basicplusspacing"/>
        <w:spacing w:after="120" w:line="240" w:lineRule="auto"/>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2"/>
          <w:rFonts w:ascii="Helvetica Neue Light" w:hAnsi="Helvetica Neue Light" w:cs="Times New Roman"/>
          <w:kern w:val="16"/>
          <w:sz w:val="22"/>
          <w:szCs w:val="22"/>
        </w:rPr>
        <w:t xml:space="preserve">, if approved by the voters, the revenues from the Special Tax will be used </w:t>
      </w:r>
      <w:r w:rsidRPr="00475E23">
        <w:rPr>
          <w:rFonts w:ascii="Helvetica Neue Light" w:hAnsi="Helvetica Neue Light" w:cs="Times New Roman"/>
          <w:kern w:val="16"/>
          <w:sz w:val="22"/>
          <w:szCs w:val="22"/>
        </w:rPr>
        <w:t>to fund</w:t>
      </w:r>
      <w:r w:rsidR="00EF2DF1" w:rsidRPr="00475E23">
        <w:rPr>
          <w:rFonts w:ascii="Helvetica Neue Light" w:hAnsi="Helvetica Neue Light" w:cs="Times New Roman"/>
          <w:kern w:val="16"/>
          <w:sz w:val="22"/>
          <w:szCs w:val="22"/>
        </w:rPr>
        <w:t xml:space="preserve"> efforts</w:t>
      </w:r>
      <w:r w:rsidRPr="00475E23">
        <w:rPr>
          <w:rFonts w:ascii="Helvetica Neue Light" w:hAnsi="Helvetica Neue Light" w:cs="Times New Roman"/>
          <w:kern w:val="16"/>
          <w:sz w:val="22"/>
          <w:szCs w:val="22"/>
        </w:rPr>
        <w:t xml:space="preserve"> to promote health</w:t>
      </w:r>
      <w:r w:rsidR="00E06542" w:rsidRPr="00475E23">
        <w:rPr>
          <w:rFonts w:ascii="Helvetica Neue Light" w:hAnsi="Helvetica Neue Light" w:cs="Times New Roman"/>
          <w:kern w:val="16"/>
          <w:sz w:val="22"/>
          <w:szCs w:val="22"/>
        </w:rPr>
        <w:t xml:space="preserve"> and </w:t>
      </w:r>
      <w:r w:rsidR="00CF2383" w:rsidRPr="00475E23">
        <w:rPr>
          <w:rFonts w:ascii="Helvetica Neue Light" w:hAnsi="Helvetica Neue Light" w:cs="Times New Roman"/>
          <w:kern w:val="16"/>
          <w:sz w:val="22"/>
          <w:szCs w:val="22"/>
        </w:rPr>
        <w:t>prevent the leading causes of preventable illness</w:t>
      </w:r>
      <w:r w:rsidR="003B55DE" w:rsidRPr="00475E23">
        <w:rPr>
          <w:rFonts w:ascii="Helvetica Neue Light" w:hAnsi="Helvetica Neue Light" w:cs="Times New Roman"/>
          <w:kern w:val="16"/>
          <w:sz w:val="22"/>
          <w:szCs w:val="22"/>
        </w:rPr>
        <w:t>,</w:t>
      </w:r>
      <w:r w:rsidR="00CF2383" w:rsidRPr="00475E23">
        <w:rPr>
          <w:rFonts w:ascii="Helvetica Neue Light" w:hAnsi="Helvetica Neue Light" w:cs="Times New Roman"/>
          <w:kern w:val="16"/>
          <w:sz w:val="22"/>
          <w:szCs w:val="22"/>
        </w:rPr>
        <w:t xml:space="preserve"> injury</w:t>
      </w:r>
      <w:r w:rsidR="003B55DE" w:rsidRPr="00475E23">
        <w:rPr>
          <w:rFonts w:ascii="Helvetica Neue Light" w:hAnsi="Helvetica Neue Light"/>
          <w:kern w:val="16"/>
          <w:sz w:val="22"/>
          <w:szCs w:val="22"/>
        </w:rPr>
        <w:t xml:space="preserve"> and premature death</w:t>
      </w:r>
      <w:r w:rsidR="00504653" w:rsidRPr="00475E23">
        <w:rPr>
          <w:rFonts w:ascii="Helvetica Neue Light" w:hAnsi="Helvetica Neue Light" w:cs="Times New Roman"/>
          <w:kern w:val="16"/>
          <w:sz w:val="22"/>
          <w:szCs w:val="22"/>
        </w:rPr>
        <w:t xml:space="preserve"> including, </w:t>
      </w:r>
      <w:r w:rsidRPr="00475E23">
        <w:rPr>
          <w:rFonts w:ascii="Helvetica Neue Light" w:hAnsi="Helvetica Neue Light" w:cs="Times New Roman"/>
          <w:kern w:val="16"/>
          <w:sz w:val="22"/>
          <w:szCs w:val="22"/>
        </w:rPr>
        <w:t>substance abuse in the [</w:t>
      </w:r>
      <w:r w:rsidRPr="00475E23">
        <w:rPr>
          <w:rFonts w:ascii="Helvetica Neue Light" w:hAnsi="Helvetica Neue Light" w:cs="Times New Roman"/>
          <w:i/>
          <w:kern w:val="16"/>
          <w:sz w:val="22"/>
          <w:szCs w:val="22"/>
        </w:rPr>
        <w:t>City/County</w:t>
      </w:r>
      <w:r w:rsidR="00EF2DF1"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w:t>
      </w:r>
      <w:r w:rsidR="00A60F4D" w:rsidRPr="00475E23">
        <w:rPr>
          <w:rStyle w:val="CharacterStyle2"/>
          <w:rFonts w:ascii="Helvetica Neue Light" w:hAnsi="Helvetica Neue Light" w:cs="Times New Roman"/>
          <w:kern w:val="16"/>
          <w:sz w:val="22"/>
          <w:szCs w:val="22"/>
        </w:rPr>
        <w:t xml:space="preserve">to prevent negative social impact of drug-related incarceration; and </w:t>
      </w:r>
      <w:r w:rsidR="00CF2383" w:rsidRPr="00475E23">
        <w:rPr>
          <w:rStyle w:val="CharacterStyle2"/>
          <w:rFonts w:ascii="Helvetica Neue Light" w:hAnsi="Helvetica Neue Light" w:cs="Times New Roman"/>
          <w:i/>
          <w:kern w:val="16"/>
          <w:sz w:val="22"/>
          <w:szCs w:val="22"/>
        </w:rPr>
        <w:t>[</w:t>
      </w:r>
      <w:r w:rsidR="00A60F4D" w:rsidRPr="00475E23">
        <w:rPr>
          <w:rStyle w:val="CharacterStyle2"/>
          <w:rFonts w:ascii="Helvetica Neue Light" w:hAnsi="Helvetica Neue Light" w:cs="Times New Roman"/>
          <w:i/>
          <w:kern w:val="16"/>
          <w:sz w:val="22"/>
          <w:szCs w:val="22"/>
        </w:rPr>
        <w:t xml:space="preserve">or </w:t>
      </w:r>
      <w:r w:rsidR="00CF2383" w:rsidRPr="00475E23">
        <w:rPr>
          <w:rStyle w:val="CharacterStyle2"/>
          <w:rFonts w:ascii="Helvetica Neue Light" w:hAnsi="Helvetica Neue Light" w:cs="Times New Roman"/>
          <w:i/>
          <w:kern w:val="16"/>
          <w:sz w:val="22"/>
          <w:szCs w:val="22"/>
        </w:rPr>
        <w:t>specify other uses desired by the city/county]</w:t>
      </w:r>
    </w:p>
    <w:p w14:paraId="0D0A0AA2" w14:textId="2F7A45ED" w:rsidR="004C5E15" w:rsidRPr="00475E23" w:rsidRDefault="004C5E15" w:rsidP="002F609F">
      <w:pPr>
        <w:pStyle w:val="Basicplusspacing"/>
        <w:spacing w:after="120"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pursuant to Section [</w:t>
      </w:r>
      <w:r w:rsidRPr="00475E23">
        <w:rPr>
          <w:rStyle w:val="CharacterStyle1"/>
          <w:rFonts w:ascii="Helvetica Neue Light" w:hAnsi="Helvetica Neue Light" w:cs="Times New Roman"/>
          <w:i/>
          <w:kern w:val="16"/>
          <w:sz w:val="22"/>
          <w:szCs w:val="22"/>
        </w:rPr>
        <w:t>9222/9140</w:t>
      </w:r>
      <w:r w:rsidRPr="00475E23">
        <w:rPr>
          <w:rStyle w:val="CharacterStyle1"/>
          <w:rFonts w:ascii="Helvetica Neue Light" w:hAnsi="Helvetica Neue Light" w:cs="Times New Roman"/>
          <w:kern w:val="16"/>
          <w:sz w:val="22"/>
          <w:szCs w:val="22"/>
        </w:rPr>
        <w:t>] of the California Elections Code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may submit the Ordinance directly to the voters; and</w:t>
      </w:r>
    </w:p>
    <w:p w14:paraId="55469FA0" w14:textId="314F8E67" w:rsidR="004C5E15" w:rsidRPr="00475E23" w:rsidRDefault="004C5E15" w:rsidP="002F609F">
      <w:pPr>
        <w:pStyle w:val="Basicplusspacing"/>
        <w:spacing w:line="240" w:lineRule="auto"/>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WHEREAS</w:t>
      </w:r>
      <w:r w:rsidRPr="00475E23">
        <w:rPr>
          <w:rStyle w:val="CharacterStyle1"/>
          <w:rFonts w:ascii="Helvetica Neue Light" w:hAnsi="Helvetica Neue Light" w:cs="Times New Roman"/>
          <w:kern w:val="16"/>
          <w:sz w:val="22"/>
          <w:szCs w:val="22"/>
        </w:rPr>
        <w:t xml:space="preserve">, </w:t>
      </w:r>
      <w:r w:rsidR="00BC6E2F" w:rsidRPr="00475E23">
        <w:rPr>
          <w:rStyle w:val="CharacterStyle1"/>
          <w:rFonts w:ascii="Helvetica Neue Light" w:hAnsi="Helvetica Neue Light" w:cs="Times New Roman"/>
          <w:kern w:val="16"/>
          <w:sz w:val="22"/>
          <w:szCs w:val="22"/>
        </w:rPr>
        <w:t>at a properly noticed meeting on</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xml:space="preserve">] adopted this Resolution to order a </w:t>
      </w:r>
      <w:r w:rsidR="0001710F"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general</w:t>
      </w:r>
      <w:r w:rsidRPr="00475E23">
        <w:rPr>
          <w:rStyle w:val="CharacterStyle1"/>
          <w:rFonts w:ascii="Helvetica Neue Light" w:hAnsi="Helvetica Neue Light" w:cs="Times New Roman"/>
          <w:kern w:val="16"/>
          <w:sz w:val="22"/>
          <w:szCs w:val="22"/>
        </w:rPr>
        <w:t xml:space="preserve"> </w:t>
      </w:r>
      <w:r w:rsidRPr="00475E23">
        <w:rPr>
          <w:rStyle w:val="CharacterStyle1"/>
          <w:rFonts w:ascii="Helvetica Neue Light" w:hAnsi="Helvetica Neue Light" w:cs="Times New Roman"/>
          <w:i/>
          <w:kern w:val="16"/>
          <w:sz w:val="22"/>
          <w:szCs w:val="22"/>
        </w:rPr>
        <w:t>/</w:t>
      </w:r>
      <w:r w:rsidR="0001710F" w:rsidRPr="00475E23">
        <w:rPr>
          <w:rStyle w:val="CharacterStyle1"/>
          <w:rFonts w:ascii="Helvetica Neue Light" w:hAnsi="Helvetica Neue Light" w:cs="Times New Roman"/>
          <w:i/>
          <w:kern w:val="16"/>
          <w:sz w:val="22"/>
          <w:szCs w:val="22"/>
        </w:rPr>
        <w:t xml:space="preserve"> special</w:t>
      </w:r>
      <w:r w:rsidRPr="00475E23">
        <w:rPr>
          <w:rStyle w:val="CharacterStyle1"/>
          <w:rFonts w:ascii="Helvetica Neue Light" w:hAnsi="Helvetica Neue Light" w:cs="Times New Roman"/>
          <w:kern w:val="16"/>
          <w:sz w:val="22"/>
          <w:szCs w:val="22"/>
        </w:rPr>
        <w:t xml:space="preserve">] election on the Ordinance for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xml:space="preserve"> (the “Election”), at which it will submit to the qualified voters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the Ordinance </w:t>
      </w:r>
      <w:r w:rsidR="0001710F" w:rsidRPr="00475E23">
        <w:rPr>
          <w:rStyle w:val="CharacterStyle1"/>
          <w:rFonts w:ascii="Helvetica Neue Light" w:hAnsi="Helvetica Neue Light" w:cs="Times New Roman"/>
          <w:kern w:val="16"/>
          <w:sz w:val="22"/>
          <w:szCs w:val="22"/>
        </w:rPr>
        <w:t>to impose</w:t>
      </w:r>
      <w:r w:rsidRPr="00475E23">
        <w:rPr>
          <w:rStyle w:val="CharacterStyle1"/>
          <w:rFonts w:ascii="Helvetica Neue Light" w:hAnsi="Helvetica Neue Light" w:cs="Times New Roman"/>
          <w:kern w:val="16"/>
          <w:sz w:val="22"/>
          <w:szCs w:val="22"/>
        </w:rPr>
        <w:t xml:space="preserve"> a special tax on commercial </w:t>
      </w:r>
      <w:r w:rsidR="0001710F" w:rsidRPr="00475E23">
        <w:rPr>
          <w:rStyle w:val="CharacterStyle1"/>
          <w:rFonts w:ascii="Helvetica Neue Light" w:hAnsi="Helvetica Neue Light" w:cs="Times New Roman"/>
          <w:kern w:val="16"/>
          <w:sz w:val="22"/>
          <w:szCs w:val="22"/>
        </w:rPr>
        <w:t>activity involving</w:t>
      </w:r>
      <w:r w:rsidRPr="00475E23">
        <w:rPr>
          <w:rStyle w:val="CharacterStyle1"/>
          <w:rFonts w:ascii="Helvetica Neue Light" w:hAnsi="Helvetica Neue Light" w:cs="Times New Roman"/>
          <w:kern w:val="16"/>
          <w:sz w:val="22"/>
          <w:szCs w:val="22"/>
        </w:rPr>
        <w:t xml:space="preserve"> cannabis in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w:t>
      </w:r>
    </w:p>
    <w:p w14:paraId="11668E80" w14:textId="77777777" w:rsidR="004C5E15" w:rsidRPr="00475E23" w:rsidRDefault="004C5E15" w:rsidP="008F7095">
      <w:pPr>
        <w:pStyle w:val="BasicParagraph"/>
        <w:jc w:val="both"/>
        <w:rPr>
          <w:rStyle w:val="CharacterStyle2"/>
          <w:rFonts w:ascii="Helvetica Neue Light" w:hAnsi="Helvetica Neue Light"/>
        </w:rPr>
      </w:pPr>
      <w:r w:rsidRPr="00475E23">
        <w:rPr>
          <w:rStyle w:val="CharacterStyle2"/>
          <w:rFonts w:ascii="Helvetica Neue Light" w:hAnsi="Helvetica Neue Light" w:cs="Times New Roman"/>
          <w:b/>
          <w:bCs/>
          <w:spacing w:val="8"/>
          <w:kern w:val="16"/>
          <w:sz w:val="22"/>
          <w:szCs w:val="22"/>
        </w:rPr>
        <w:t>NOW THEREFORE, BE IT RESOLVED</w:t>
      </w:r>
      <w:r w:rsidRPr="00475E23">
        <w:rPr>
          <w:rStyle w:val="CharacterStyle2"/>
          <w:rFonts w:ascii="Helvetica Neue Light" w:hAnsi="Helvetica Neue Light" w:cs="Times New Roman"/>
          <w:kern w:val="16"/>
          <w:sz w:val="22"/>
          <w:szCs w:val="22"/>
        </w:rPr>
        <w:t xml:space="preserve">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of [_______________] that:</w:t>
      </w:r>
    </w:p>
    <w:p w14:paraId="26758205" w14:textId="77777777" w:rsidR="004C5E15" w:rsidRPr="00475E23" w:rsidRDefault="004C5E15" w:rsidP="008F7095">
      <w:pPr>
        <w:pStyle w:val="BasicParagraph"/>
        <w:jc w:val="both"/>
        <w:rPr>
          <w:rStyle w:val="CharacterStyle2"/>
          <w:rFonts w:ascii="Helvetica Neue Light" w:hAnsi="Helvetica Neue Light"/>
        </w:rPr>
      </w:pPr>
    </w:p>
    <w:p w14:paraId="0509B22B" w14:textId="0CADB695" w:rsidR="00224529" w:rsidRPr="00475E23" w:rsidRDefault="004C5E15" w:rsidP="000B38EF">
      <w:pPr>
        <w:pStyle w:val="Basicplusspacing"/>
        <w:widowControl/>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hereby </w:t>
      </w:r>
      <w:r w:rsidR="00BC6E2F" w:rsidRPr="00475E23">
        <w:rPr>
          <w:rStyle w:val="CharacterStyle2"/>
          <w:rFonts w:ascii="Helvetica Neue Light" w:hAnsi="Helvetica Neue Light" w:cs="Times New Roman"/>
          <w:kern w:val="16"/>
          <w:sz w:val="22"/>
          <w:szCs w:val="22"/>
        </w:rPr>
        <w:t xml:space="preserve">[calls </w:t>
      </w:r>
      <w:r w:rsidRPr="00475E23">
        <w:rPr>
          <w:rStyle w:val="CharacterStyle2"/>
          <w:rFonts w:ascii="Helvetica Neue Light" w:hAnsi="Helvetica Neue Light" w:cs="Times New Roman"/>
          <w:kern w:val="16"/>
          <w:sz w:val="22"/>
          <w:szCs w:val="22"/>
        </w:rPr>
        <w:t>the Election</w:t>
      </w:r>
      <w:r w:rsidR="00E33051" w:rsidRPr="00475E23">
        <w:rPr>
          <w:rStyle w:val="CharacterStyle2"/>
          <w:rFonts w:ascii="Helvetica Neue Light" w:hAnsi="Helvetica Neue Light" w:cs="Times New Roman"/>
          <w:kern w:val="16"/>
          <w:sz w:val="22"/>
          <w:szCs w:val="22"/>
        </w:rPr>
        <w:t xml:space="preserve"> on [date]</w:t>
      </w:r>
      <w:r w:rsidR="00BC6E2F"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and submits the attached Ordinance to the qualified voters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to </w:t>
      </w:r>
      <w:r w:rsidR="0001710F" w:rsidRPr="00475E23">
        <w:rPr>
          <w:rStyle w:val="CharacterStyle2"/>
          <w:rFonts w:ascii="Helvetica Neue Light" w:hAnsi="Helvetica Neue Light" w:cs="Times New Roman"/>
          <w:kern w:val="16"/>
          <w:sz w:val="22"/>
          <w:szCs w:val="22"/>
        </w:rPr>
        <w:t>impose</w:t>
      </w:r>
      <w:r w:rsidRPr="00475E23">
        <w:rPr>
          <w:rStyle w:val="CharacterStyle2"/>
          <w:rFonts w:ascii="Helvetica Neue Light" w:hAnsi="Helvetica Neue Light" w:cs="Times New Roman"/>
          <w:kern w:val="16"/>
          <w:sz w:val="22"/>
          <w:szCs w:val="22"/>
        </w:rPr>
        <w:t xml:space="preserve"> a special tax on commercial </w:t>
      </w:r>
      <w:r w:rsidR="0001710F" w:rsidRPr="00475E23">
        <w:rPr>
          <w:rStyle w:val="CharacterStyle2"/>
          <w:rFonts w:ascii="Helvetica Neue Light" w:hAnsi="Helvetica Neue Light" w:cs="Times New Roman"/>
          <w:kern w:val="16"/>
          <w:sz w:val="22"/>
          <w:szCs w:val="22"/>
        </w:rPr>
        <w:t>activity involving</w:t>
      </w:r>
      <w:r w:rsidRPr="00475E23">
        <w:rPr>
          <w:rStyle w:val="CharacterStyle2"/>
          <w:rFonts w:ascii="Helvetica Neue Light" w:hAnsi="Helvetica Neue Light" w:cs="Times New Roman"/>
          <w:kern w:val="16"/>
          <w:sz w:val="22"/>
          <w:szCs w:val="22"/>
        </w:rPr>
        <w:t xml:space="preserve"> cannabis products in the [</w:t>
      </w:r>
      <w:r w:rsidRPr="00475E23">
        <w:rPr>
          <w:rStyle w:val="CharacterStyle2"/>
          <w:rFonts w:ascii="Helvetica Neue Light" w:hAnsi="Helvetica Neue Light" w:cs="Times New Roman"/>
          <w:i/>
          <w:kern w:val="16"/>
          <w:sz w:val="22"/>
          <w:szCs w:val="22"/>
        </w:rPr>
        <w:t>City/</w:t>
      </w:r>
      <w:r w:rsidR="0001710F" w:rsidRPr="00475E23">
        <w:rPr>
          <w:rStyle w:val="CharacterStyle2"/>
          <w:rFonts w:ascii="Helvetica Neue Light" w:hAnsi="Helvetica Neue Light" w:cs="Times New Roman"/>
          <w:i/>
          <w:kern w:val="16"/>
          <w:sz w:val="22"/>
          <w:szCs w:val="22"/>
        </w:rPr>
        <w:t xml:space="preserve"> unincorporated area of the </w:t>
      </w:r>
      <w:r w:rsidRPr="00475E23">
        <w:rPr>
          <w:rStyle w:val="CharacterStyle2"/>
          <w:rFonts w:ascii="Helvetica Neue Light" w:hAnsi="Helvetica Neue Light" w:cs="Times New Roman"/>
          <w:i/>
          <w:kern w:val="16"/>
          <w:sz w:val="22"/>
          <w:szCs w:val="22"/>
        </w:rPr>
        <w:t>County</w:t>
      </w:r>
      <w:r w:rsidRPr="00475E23">
        <w:rPr>
          <w:rStyle w:val="CharacterStyle2"/>
          <w:rFonts w:ascii="Helvetica Neue Light" w:hAnsi="Helvetica Neue Light" w:cs="Times New Roman"/>
          <w:kern w:val="16"/>
          <w:sz w:val="22"/>
          <w:szCs w:val="22"/>
        </w:rPr>
        <w:t>] (the “Measure”).</w:t>
      </w:r>
    </w:p>
    <w:p w14:paraId="6004BF83"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bCs/>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 bracketed phrase is necessary if a Special Election has not been called by another resolution. If an election has been called, this phrase should be deleted.</w:t>
      </w:r>
    </w:p>
    <w:p w14:paraId="3133DEA8" w14:textId="49569FF5" w:rsidR="00475761" w:rsidRPr="00475E23" w:rsidRDefault="00475761" w:rsidP="005947F5">
      <w:pPr>
        <w:pStyle w:val="commentsbox"/>
        <w:shd w:val="solid" w:color="EAF1DD" w:themeColor="accent3" w:themeTint="33" w:fill="E6E6E6"/>
        <w:spacing w:after="120"/>
        <w:ind w:left="360"/>
        <w:jc w:val="both"/>
        <w:rPr>
          <w:rStyle w:val="CharacterStyle2"/>
          <w:rFonts w:ascii="Helvetica Neue Light" w:hAnsi="Helvetica Neue Light"/>
        </w:rPr>
      </w:pPr>
      <w:r w:rsidRPr="00475E23">
        <w:rPr>
          <w:rStyle w:val="CharacterStyle2"/>
          <w:rFonts w:ascii="Helvetica Neue Light" w:hAnsi="Helvetica Neue Light"/>
          <w:bCs/>
          <w:kern w:val="16"/>
          <w:sz w:val="22"/>
          <w:szCs w:val="22"/>
        </w:rPr>
        <w:t xml:space="preserve">Revenue &amp; Taxation Code section 34021.5(a)(4) authorizes a County to impose a County-wide tax, applicable in cities and well as unincorporated </w:t>
      </w:r>
      <w:r w:rsidR="00E27657" w:rsidRPr="00475E23">
        <w:rPr>
          <w:rStyle w:val="CharacterStyle2"/>
          <w:rFonts w:ascii="Helvetica Neue Light" w:hAnsi="Helvetica Neue Light"/>
          <w:bCs/>
          <w:kern w:val="16"/>
          <w:sz w:val="22"/>
          <w:szCs w:val="22"/>
        </w:rPr>
        <w:t>area</w:t>
      </w:r>
      <w:r w:rsidRPr="00475E23">
        <w:rPr>
          <w:rStyle w:val="CharacterStyle2"/>
          <w:rFonts w:ascii="Helvetica Neue Light" w:hAnsi="Helvetica Neue Light"/>
          <w:bCs/>
          <w:kern w:val="16"/>
          <w:sz w:val="22"/>
          <w:szCs w:val="22"/>
        </w:rPr>
        <w:t>, with approval of vote</w:t>
      </w:r>
      <w:r w:rsidR="006463D5">
        <w:rPr>
          <w:rStyle w:val="CharacterStyle2"/>
          <w:rFonts w:ascii="Helvetica Neue Light" w:hAnsi="Helvetica Neue Light"/>
          <w:bCs/>
          <w:kern w:val="16"/>
          <w:sz w:val="22"/>
          <w:szCs w:val="22"/>
        </w:rPr>
        <w:t>r</w:t>
      </w:r>
      <w:r w:rsidRPr="00475E23">
        <w:rPr>
          <w:rStyle w:val="CharacterStyle2"/>
          <w:rFonts w:ascii="Helvetica Neue Light" w:hAnsi="Helvetica Neue Light"/>
          <w:bCs/>
          <w:kern w:val="16"/>
          <w:sz w:val="22"/>
          <w:szCs w:val="22"/>
        </w:rPr>
        <w:t xml:space="preserve">s in the area to be taxed (i.e., all voters or just those in the unincorporated area). County taxes in cities are uncommon and might draw opposition from city </w:t>
      </w:r>
      <w:r w:rsidR="00E37CB4" w:rsidRPr="00475E23">
        <w:rPr>
          <w:rStyle w:val="CharacterStyle2"/>
          <w:rFonts w:ascii="Helvetica Neue Light" w:hAnsi="Helvetica Neue Light"/>
          <w:bCs/>
          <w:kern w:val="16"/>
          <w:sz w:val="22"/>
          <w:szCs w:val="22"/>
        </w:rPr>
        <w:t>governments that</w:t>
      </w:r>
      <w:r w:rsidRPr="00475E23">
        <w:rPr>
          <w:rStyle w:val="CharacterStyle2"/>
          <w:rFonts w:ascii="Helvetica Neue Light" w:hAnsi="Helvetica Neue Light"/>
          <w:bCs/>
          <w:kern w:val="16"/>
          <w:sz w:val="22"/>
          <w:szCs w:val="22"/>
        </w:rPr>
        <w:t xml:space="preserve"> wish to guard their own tax bases. Accordingly, this model assumes the tax will apply in a city or in county unincorporated area. It can be adjusted to apply throughout a County.</w:t>
      </w:r>
    </w:p>
    <w:p w14:paraId="2DF1933F" w14:textId="77777777" w:rsidR="004C5E15" w:rsidRPr="00475E23" w:rsidRDefault="004C5E15" w:rsidP="000B38EF">
      <w:pPr>
        <w:pStyle w:val="Basicplusspacing"/>
        <w:numPr>
          <w:ilvl w:val="0"/>
          <w:numId w:val="13"/>
        </w:numPr>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 xml:space="preserve">The type, rate, and method of collection of the tax </w:t>
      </w:r>
      <w:r w:rsidR="0001710F" w:rsidRPr="00475E23">
        <w:rPr>
          <w:rStyle w:val="CharacterStyle2"/>
          <w:rFonts w:ascii="Helvetica Neue Light" w:hAnsi="Helvetica Neue Light" w:cs="Times New Roman"/>
          <w:kern w:val="16"/>
          <w:sz w:val="22"/>
          <w:szCs w:val="22"/>
        </w:rPr>
        <w:t>are</w:t>
      </w:r>
      <w:r w:rsidRPr="00475E23">
        <w:rPr>
          <w:rStyle w:val="CharacterStyle2"/>
          <w:rFonts w:ascii="Helvetica Neue Light" w:hAnsi="Helvetica Neue Light" w:cs="Times New Roman"/>
          <w:kern w:val="16"/>
          <w:sz w:val="22"/>
          <w:szCs w:val="22"/>
        </w:rPr>
        <w:t xml:space="preserve"> set forth in the Ordinance, the full text </w:t>
      </w:r>
      <w:r w:rsidRPr="00475E23">
        <w:rPr>
          <w:rStyle w:val="CharacterStyle2"/>
          <w:rFonts w:ascii="Helvetica Neue Light" w:hAnsi="Helvetica Neue Light" w:cs="Times New Roman"/>
          <w:kern w:val="16"/>
          <w:sz w:val="22"/>
          <w:szCs w:val="22"/>
        </w:rPr>
        <w:lastRenderedPageBreak/>
        <w:t xml:space="preserve">of which </w:t>
      </w:r>
      <w:r w:rsidR="0001710F" w:rsidRPr="00475E23">
        <w:rPr>
          <w:rStyle w:val="CharacterStyle2"/>
          <w:rFonts w:ascii="Helvetica Neue Light" w:hAnsi="Helvetica Neue Light" w:cs="Times New Roman"/>
          <w:kern w:val="16"/>
          <w:sz w:val="22"/>
          <w:szCs w:val="22"/>
        </w:rPr>
        <w:t>shall</w:t>
      </w:r>
      <w:r w:rsidRPr="00475E23">
        <w:rPr>
          <w:rStyle w:val="CharacterStyle2"/>
          <w:rFonts w:ascii="Helvetica Neue Light" w:hAnsi="Helvetica Neue Light" w:cs="Times New Roman"/>
          <w:kern w:val="16"/>
          <w:sz w:val="22"/>
          <w:szCs w:val="22"/>
        </w:rPr>
        <w:t xml:space="preserve"> be printed and made available to voters pursuant to Section </w:t>
      </w:r>
      <w:r w:rsidR="00E33051" w:rsidRPr="00475E23">
        <w:rPr>
          <w:rStyle w:val="CharacterStyle2"/>
          <w:rFonts w:ascii="Helvetica Neue Light" w:hAnsi="Helvetica Neue Light" w:cs="Times New Roman"/>
          <w:kern w:val="16"/>
          <w:sz w:val="22"/>
          <w:szCs w:val="22"/>
        </w:rPr>
        <w:t xml:space="preserve">[9119 / </w:t>
      </w:r>
      <w:r w:rsidRPr="00475E23">
        <w:rPr>
          <w:rStyle w:val="CharacterStyle2"/>
          <w:rFonts w:ascii="Helvetica Neue Light" w:hAnsi="Helvetica Neue Light" w:cs="Times New Roman"/>
          <w:kern w:val="16"/>
          <w:sz w:val="22"/>
          <w:szCs w:val="22"/>
        </w:rPr>
        <w:t>9223</w:t>
      </w:r>
      <w:r w:rsidR="00E33051" w:rsidRPr="00475E23">
        <w:rPr>
          <w:rStyle w:val="CharacterStyle2"/>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 xml:space="preserve"> of the California Elections Code.</w:t>
      </w:r>
    </w:p>
    <w:p w14:paraId="27AAA4EA" w14:textId="77777777" w:rsidR="001148B7" w:rsidRPr="00475E23" w:rsidRDefault="004C5E15" w:rsidP="000B38EF">
      <w:pPr>
        <w:pStyle w:val="Basicplusspacing"/>
        <w:numPr>
          <w:ilvl w:val="0"/>
          <w:numId w:val="13"/>
        </w:numPr>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 xml:space="preserve">The ballot </w:t>
      </w:r>
      <w:r w:rsidR="0001710F" w:rsidRPr="00475E23">
        <w:rPr>
          <w:rStyle w:val="CharacterStyle2"/>
          <w:rFonts w:ascii="Helvetica Neue Light" w:hAnsi="Helvetica Neue Light" w:cs="Times New Roman"/>
          <w:kern w:val="16"/>
          <w:sz w:val="22"/>
          <w:szCs w:val="22"/>
        </w:rPr>
        <w:t>label</w:t>
      </w:r>
      <w:r w:rsidRPr="00475E23">
        <w:rPr>
          <w:rStyle w:val="CharacterStyle2"/>
          <w:rFonts w:ascii="Helvetica Neue Light" w:hAnsi="Helvetica Neue Light" w:cs="Times New Roman"/>
          <w:kern w:val="16"/>
          <w:sz w:val="22"/>
          <w:szCs w:val="22"/>
        </w:rPr>
        <w:t xml:space="preserve"> for the proposed Measure shall be submitted for a “Yes” or “No” vote as follows:</w:t>
      </w:r>
    </w:p>
    <w:p w14:paraId="5885745B" w14:textId="77777777" w:rsidR="00475761" w:rsidRPr="00475E23" w:rsidRDefault="00475761"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The</w:t>
      </w:r>
      <w:r w:rsidRPr="00475E23">
        <w:rPr>
          <w:rStyle w:val="CharacterStyle2"/>
          <w:rFonts w:ascii="Helvetica Neue Light" w:hAnsi="Helvetica Neue Light"/>
          <w:kern w:val="16"/>
          <w:sz w:val="22"/>
          <w:szCs w:val="22"/>
        </w:rPr>
        <w:t xml:space="preserve"> ballot label is the question printed on the ballot and the last thing voters read before casting their votes, thus it should be carefully considered. It is limited to 75 words and the Secretary of State recommends it be written at a 5th or 6th grade reading</w:t>
      </w:r>
      <w:r w:rsidR="00204135" w:rsidRPr="00475E23">
        <w:rPr>
          <w:rStyle w:val="CharacterStyle2"/>
          <w:rFonts w:ascii="Helvetica Neue Light" w:hAnsi="Helvetica Neue Light"/>
          <w:kern w:val="16"/>
          <w:sz w:val="22"/>
          <w:szCs w:val="22"/>
        </w:rPr>
        <w:t xml:space="preserve"> level. Elections Code section 13119 governs the ballot labels for tax measures.</w:t>
      </w:r>
    </w:p>
    <w:p w14:paraId="12CDAE9D" w14:textId="3E8D39B3" w:rsidR="00475E23" w:rsidRPr="00F37102" w:rsidRDefault="00CB67BF" w:rsidP="00F37102">
      <w:pPr>
        <w:ind w:left="720"/>
        <w:jc w:val="both"/>
        <w:rPr>
          <w:rFonts w:ascii="Helvetica Neue Light" w:hAnsi="Helvetica Neue Light"/>
          <w:b/>
          <w:kern w:val="16"/>
        </w:rPr>
      </w:pPr>
      <w:r w:rsidRPr="00F37102">
        <w:rPr>
          <w:rFonts w:ascii="Helvetica Neue Light" w:hAnsi="Helvetica Neue Light"/>
          <w:kern w:val="16"/>
        </w:rPr>
        <w:t>[</w:t>
      </w:r>
      <w:r w:rsidRPr="00F37102">
        <w:rPr>
          <w:rFonts w:ascii="Helvetica Neue Light" w:hAnsi="Helvetica Neue Light"/>
          <w:i/>
          <w:kern w:val="16"/>
        </w:rPr>
        <w:t>Option 1</w:t>
      </w:r>
      <w:r w:rsidRPr="00F37102">
        <w:rPr>
          <w:rFonts w:ascii="Helvetica Neue Light" w:hAnsi="Helvetica Neue Light"/>
          <w:kern w:val="16"/>
        </w:rPr>
        <w:t>]</w:t>
      </w:r>
      <w:r w:rsidR="00F06CF4">
        <w:rPr>
          <w:rStyle w:val="CharacterStyle2"/>
          <w:rFonts w:ascii="Helvetica Neue Light" w:hAnsi="Helvetica Neue Light" w:cs="Times New Roman"/>
          <w:b/>
          <w:bCs/>
          <w:kern w:val="16"/>
          <w:sz w:val="22"/>
          <w:szCs w:val="22"/>
        </w:rPr>
        <w:t xml:space="preserve"> </w:t>
      </w:r>
      <w:r w:rsidR="006830F4" w:rsidRPr="00F37102">
        <w:rPr>
          <w:rFonts w:ascii="Helvetica Neue Light" w:hAnsi="Helvetica Neue Light"/>
          <w:b/>
          <w:kern w:val="16"/>
        </w:rPr>
        <w:t>Shall an ordinance be adopted to impose a business license tax of up to [</w:t>
      </w:r>
      <w:r w:rsidR="006830F4" w:rsidRPr="00F37102">
        <w:rPr>
          <w:rFonts w:ascii="Helvetica Neue Light" w:hAnsi="Helvetica Neue Light"/>
          <w:b/>
          <w:kern w:val="16"/>
          <w:highlight w:val="yellow"/>
        </w:rPr>
        <w:t>15</w:t>
      </w:r>
      <w:r w:rsidR="006830F4" w:rsidRPr="00F37102">
        <w:rPr>
          <w:rFonts w:ascii="Helvetica Neue Light" w:hAnsi="Helvetica Neue Light"/>
          <w:b/>
          <w:kern w:val="16"/>
        </w:rPr>
        <w:t>]% of gross receipts from cannabis business and up to $10 per square foot of grow area, to raise an estimated $[</w:t>
      </w:r>
      <w:r w:rsidR="006830F4" w:rsidRPr="00F37102">
        <w:rPr>
          <w:rFonts w:ascii="Helvetica Neue Light" w:hAnsi="Helvetica Neue Light"/>
          <w:b/>
          <w:kern w:val="16"/>
          <w:highlight w:val="yellow"/>
        </w:rPr>
        <w:t>aa</w:t>
      </w:r>
      <w:r w:rsidR="006830F4" w:rsidRPr="00F37102">
        <w:rPr>
          <w:rFonts w:ascii="Helvetica Neue Light" w:hAnsi="Helvetica Neue Light"/>
          <w:b/>
          <w:kern w:val="16"/>
        </w:rPr>
        <w:t>] per year until voters change or repeal it, to fund efforts to prevent substance abuse and addiction, promote health and prevent the leading causes of illness, injury and premature death</w:t>
      </w:r>
      <w:r w:rsidRPr="00F37102">
        <w:rPr>
          <w:rFonts w:ascii="Helvetica Neue Light" w:hAnsi="Helvetica Neue Light"/>
          <w:b/>
          <w:kern w:val="16"/>
        </w:rPr>
        <w:t>, and reduce drug related incarceration</w:t>
      </w:r>
      <w:r w:rsidR="006830F4" w:rsidRPr="00F37102">
        <w:rPr>
          <w:rFonts w:ascii="Helvetica Neue Light" w:hAnsi="Helvetica Neue Light"/>
          <w:b/>
          <w:kern w:val="16"/>
        </w:rPr>
        <w:t>;</w:t>
      </w:r>
    </w:p>
    <w:p w14:paraId="77B0718F" w14:textId="02EE4062" w:rsidR="006830F4" w:rsidRPr="003943BA" w:rsidRDefault="00475E23"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3943BA">
        <w:rPr>
          <w:rFonts w:ascii="Helvetica Neue Light" w:hAnsi="Helvetica Neue Light"/>
          <w:b/>
          <w:caps/>
          <w:kern w:val="16"/>
          <w:sz w:val="22"/>
          <w:szCs w:val="22"/>
        </w:rPr>
        <w:t>comment</w:t>
      </w:r>
      <w:r w:rsidR="003943BA" w:rsidRPr="003943BA">
        <w:rPr>
          <w:rFonts w:ascii="Helvetica Neue Light" w:hAnsi="Helvetica Neue Light"/>
          <w:b/>
          <w:caps/>
          <w:kern w:val="16"/>
          <w:sz w:val="22"/>
          <w:szCs w:val="22"/>
        </w:rPr>
        <w:t xml:space="preserve">: </w:t>
      </w:r>
      <w:r w:rsidRPr="003943BA">
        <w:rPr>
          <w:rFonts w:ascii="Helvetica Neue Light" w:hAnsi="Helvetica Neue Light"/>
          <w:sz w:val="22"/>
        </w:rPr>
        <w:t xml:space="preserve">This model can be used to tax adult use cannabis, medical cannabis or both. It separately taxes cultivation from other cannabis activity, but the cultivation tax is a credit against the gross receipts taxes for </w:t>
      </w:r>
      <w:r w:rsidR="00E37CB4" w:rsidRPr="003943BA">
        <w:rPr>
          <w:rFonts w:ascii="Helvetica Neue Light" w:hAnsi="Helvetica Neue Light"/>
          <w:sz w:val="22"/>
        </w:rPr>
        <w:t>businesses that</w:t>
      </w:r>
      <w:r w:rsidRPr="003943BA">
        <w:rPr>
          <w:rFonts w:ascii="Helvetica Neue Light" w:hAnsi="Helvetica Neue Light"/>
          <w:sz w:val="22"/>
        </w:rPr>
        <w:t xml:space="preserve"> cultivate and receive receipts in other ways, too.</w:t>
      </w:r>
    </w:p>
    <w:p w14:paraId="1B046533" w14:textId="2E2A8F74" w:rsidR="00CB67BF" w:rsidRPr="00475E23" w:rsidRDefault="00D83C54" w:rsidP="006E076B">
      <w:pPr>
        <w:pStyle w:val="Basicplusspacing"/>
        <w:ind w:left="720"/>
        <w:jc w:val="both"/>
        <w:rPr>
          <w:rStyle w:val="CharacterStyle2"/>
          <w:rFonts w:ascii="Helvetica Neue Light" w:eastAsiaTheme="minorHAnsi" w:hAnsi="Helvetica Neue Light" w:cstheme="minorBidi"/>
          <w:color w:val="auto"/>
          <w:lang w:bidi="ar-SA"/>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 xml:space="preserve">Shall an ordinance be adopted to impose a business license tax of up to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15</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of gross receipts from cannabis business</w:t>
      </w:r>
      <w:r w:rsidR="00CB67BF" w:rsidRPr="00475E23">
        <w:rPr>
          <w:rStyle w:val="CharacterStyle2"/>
          <w:rFonts w:ascii="Helvetica Neue Light" w:hAnsi="Helvetica Neue Light" w:cs="Times New Roman"/>
          <w:b/>
          <w:bCs/>
          <w:kern w:val="16"/>
          <w:sz w:val="22"/>
          <w:szCs w:val="22"/>
        </w:rPr>
        <w:t>,</w:t>
      </w:r>
      <w:r w:rsidR="008F2E97" w:rsidRPr="00475E23">
        <w:rPr>
          <w:rStyle w:val="CharacterStyle2"/>
          <w:rFonts w:ascii="Helvetica Neue Light" w:hAnsi="Helvetica Neue Light" w:cs="Times New Roman"/>
          <w:b/>
          <w:bCs/>
          <w:kern w:val="16"/>
          <w:sz w:val="22"/>
          <w:szCs w:val="22"/>
        </w:rPr>
        <w:t xml:space="preserve"> plus 1%</w:t>
      </w:r>
      <w:r w:rsidR="00CB67BF" w:rsidRPr="00475E23">
        <w:rPr>
          <w:rStyle w:val="CharacterStyle2"/>
          <w:rFonts w:ascii="Helvetica Neue Light" w:hAnsi="Helvetica Neue Light" w:cs="Times New Roman"/>
          <w:b/>
          <w:bCs/>
          <w:kern w:val="16"/>
          <w:sz w:val="22"/>
          <w:szCs w:val="22"/>
        </w:rPr>
        <w:t xml:space="preserve"> on highly potent products</w:t>
      </w:r>
      <w:r w:rsidR="00CC5F6A"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per</w:t>
      </w:r>
      <w:r w:rsidR="008F2E97" w:rsidRPr="00475E23">
        <w:rPr>
          <w:rStyle w:val="CharacterStyle2"/>
          <w:rFonts w:ascii="Helvetica Neue Light" w:hAnsi="Helvetica Neue Light" w:cs="Times New Roman"/>
          <w:b/>
          <w:bCs/>
          <w:kern w:val="16"/>
          <w:sz w:val="22"/>
          <w:szCs w:val="22"/>
        </w:rPr>
        <w:t xml:space="preserve"> percent of THC content above [</w:t>
      </w:r>
      <w:r w:rsidR="008F2E97" w:rsidRPr="00475E23">
        <w:rPr>
          <w:rStyle w:val="CharacterStyle2"/>
          <w:rFonts w:ascii="Helvetica Neue Light" w:hAnsi="Helvetica Neue Light" w:cs="Times New Roman"/>
          <w:b/>
          <w:bCs/>
          <w:kern w:val="16"/>
          <w:sz w:val="22"/>
          <w:szCs w:val="22"/>
          <w:highlight w:val="yellow"/>
        </w:rPr>
        <w:t>17</w:t>
      </w:r>
      <w:r w:rsidR="008F2E97" w:rsidRPr="00475E23">
        <w:rPr>
          <w:rStyle w:val="CharacterStyle2"/>
          <w:rFonts w:ascii="Helvetica Neue Light" w:hAnsi="Helvetica Neue Light" w:cs="Times New Roman"/>
          <w:b/>
          <w:bCs/>
          <w:kern w:val="16"/>
          <w:sz w:val="22"/>
          <w:szCs w:val="22"/>
        </w:rPr>
        <w:t>]%</w:t>
      </w:r>
      <w:r w:rsidR="00CC5F6A"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w:t>
      </w:r>
      <w:r w:rsidR="00CB67BF" w:rsidRPr="00475E23">
        <w:rPr>
          <w:rStyle w:val="CharacterStyle2"/>
          <w:rFonts w:ascii="Helvetica Neue Light" w:hAnsi="Helvetica Neue Light" w:cs="Times New Roman"/>
          <w:b/>
          <w:bCs/>
          <w:kern w:val="16"/>
          <w:sz w:val="22"/>
          <w:szCs w:val="22"/>
        </w:rPr>
        <w:t xml:space="preserve">20% on </w:t>
      </w:r>
      <w:r w:rsidR="006E076B" w:rsidRPr="00475E23">
        <w:rPr>
          <w:rStyle w:val="CharacterStyle2"/>
          <w:rFonts w:ascii="Helvetica Neue Light" w:hAnsi="Helvetica Neue Light" w:cs="Times New Roman"/>
          <w:b/>
          <w:bCs/>
          <w:kern w:val="16"/>
          <w:sz w:val="22"/>
          <w:szCs w:val="22"/>
        </w:rPr>
        <w:t xml:space="preserve">sweetened </w:t>
      </w:r>
      <w:r w:rsidR="008F2E97" w:rsidRPr="00475E23">
        <w:rPr>
          <w:rStyle w:val="CharacterStyle2"/>
          <w:rFonts w:ascii="Helvetica Neue Light" w:hAnsi="Helvetica Neue Light" w:cs="Times New Roman"/>
          <w:b/>
          <w:bCs/>
          <w:kern w:val="16"/>
          <w:sz w:val="22"/>
          <w:szCs w:val="22"/>
        </w:rPr>
        <w:t xml:space="preserve">cannabis </w:t>
      </w:r>
      <w:r w:rsidR="006E076B" w:rsidRPr="00475E23">
        <w:rPr>
          <w:rStyle w:val="CharacterStyle2"/>
          <w:rFonts w:ascii="Helvetica Neue Light" w:hAnsi="Helvetica Neue Light" w:cs="Times New Roman"/>
          <w:b/>
          <w:bCs/>
          <w:kern w:val="16"/>
          <w:sz w:val="22"/>
          <w:szCs w:val="22"/>
        </w:rPr>
        <w:t>beverages</w:t>
      </w:r>
      <w:r w:rsidR="00F06CF4">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and up to [$10] per square foot of grow area, to raise an estimated $</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highlight w:val="yellow"/>
        </w:rPr>
        <w:t>aa</w:t>
      </w:r>
      <w:r w:rsidR="008F2E97" w:rsidRPr="00475E23">
        <w:rPr>
          <w:rStyle w:val="CharacterStyle2"/>
          <w:rFonts w:ascii="Helvetica Neue Light" w:hAnsi="Helvetica Neue Light" w:cs="Times New Roman"/>
          <w:b/>
          <w:bCs/>
          <w:kern w:val="16"/>
          <w:sz w:val="22"/>
          <w:szCs w:val="22"/>
        </w:rPr>
        <w:t>]</w:t>
      </w:r>
      <w:r w:rsidR="006E076B" w:rsidRPr="00475E23">
        <w:rPr>
          <w:rStyle w:val="CharacterStyle2"/>
          <w:rFonts w:ascii="Helvetica Neue Light" w:hAnsi="Helvetica Neue Light" w:cs="Times New Roman"/>
          <w:b/>
          <w:bCs/>
          <w:kern w:val="16"/>
          <w:sz w:val="22"/>
          <w:szCs w:val="22"/>
        </w:rPr>
        <w:t xml:space="preserve"> annually until voters change or repeal it, to fund efforts to</w:t>
      </w:r>
      <w:r w:rsidR="00CB67BF" w:rsidRPr="00475E23">
        <w:rPr>
          <w:rStyle w:val="CharacterStyle2"/>
          <w:rFonts w:ascii="Helvetica Neue Light" w:hAnsi="Helvetica Neue Light" w:cs="Times New Roman"/>
          <w:b/>
          <w:bCs/>
          <w:kern w:val="16"/>
          <w:sz w:val="22"/>
          <w:szCs w:val="22"/>
        </w:rPr>
        <w:t xml:space="preserve"> </w:t>
      </w:r>
      <w:r w:rsidR="006E076B" w:rsidRPr="00475E23">
        <w:rPr>
          <w:rStyle w:val="CharacterStyle2"/>
          <w:rFonts w:ascii="Helvetica Neue Light" w:hAnsi="Helvetica Neue Light" w:cs="Times New Roman"/>
          <w:b/>
          <w:bCs/>
          <w:kern w:val="16"/>
          <w:sz w:val="22"/>
          <w:szCs w:val="22"/>
        </w:rPr>
        <w:t>prevent substance abuse</w:t>
      </w:r>
      <w:r w:rsidR="00851502" w:rsidRPr="00475E23">
        <w:rPr>
          <w:rStyle w:val="CharacterStyle2"/>
          <w:rFonts w:ascii="Helvetica Neue Light" w:hAnsi="Helvetica Neue Light" w:cs="Times New Roman"/>
          <w:b/>
          <w:bCs/>
          <w:kern w:val="16"/>
          <w:sz w:val="22"/>
          <w:szCs w:val="22"/>
        </w:rPr>
        <w:t>, promote health</w:t>
      </w:r>
      <w:r w:rsidR="00CB67BF" w:rsidRPr="00475E23">
        <w:rPr>
          <w:rStyle w:val="CharacterStyle2"/>
          <w:rFonts w:ascii="Helvetica Neue Light" w:hAnsi="Helvetica Neue Light" w:cs="Times New Roman"/>
          <w:b/>
          <w:bCs/>
          <w:kern w:val="16"/>
          <w:sz w:val="22"/>
          <w:szCs w:val="22"/>
        </w:rPr>
        <w:t xml:space="preserve"> and reduce drug-related incarceration</w:t>
      </w:r>
      <w:r w:rsidR="006E076B" w:rsidRPr="00475E23">
        <w:rPr>
          <w:rStyle w:val="CharacterStyle2"/>
          <w:rFonts w:ascii="Helvetica Neue Light" w:hAnsi="Helvetica Neue Light" w:cs="Times New Roman"/>
          <w:b/>
          <w:bCs/>
          <w:kern w:val="16"/>
          <w:sz w:val="22"/>
          <w:szCs w:val="22"/>
        </w:rPr>
        <w:t>;</w:t>
      </w:r>
      <w:r w:rsidR="00CB67BF" w:rsidRPr="00475E23">
        <w:rPr>
          <w:rStyle w:val="CharacterStyle2"/>
          <w:rFonts w:ascii="Helvetica Neue Light" w:hAnsi="Helvetica Neue Light" w:cs="Times New Roman"/>
          <w:b/>
          <w:bCs/>
          <w:kern w:val="16"/>
          <w:sz w:val="22"/>
          <w:szCs w:val="22"/>
        </w:rPr>
        <w:t xml:space="preserve"> </w:t>
      </w:r>
    </w:p>
    <w:p w14:paraId="12AB2900" w14:textId="77777777" w:rsidR="003943BA" w:rsidRPr="00F57F6D" w:rsidRDefault="003943BA"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F57F6D">
        <w:rPr>
          <w:rFonts w:ascii="Helvetica Neue Light" w:hAnsi="Helvetica Neue Light"/>
          <w:b/>
          <w:caps/>
          <w:kern w:val="16"/>
          <w:sz w:val="22"/>
          <w:szCs w:val="22"/>
        </w:rPr>
        <w:t xml:space="preserve">comment: </w:t>
      </w:r>
      <w:r w:rsidRPr="00F57F6D">
        <w:rPr>
          <w:rFonts w:ascii="Helvetica Neue Light" w:hAnsi="Helvetica Neue Light"/>
          <w:sz w:val="22"/>
        </w:rPr>
        <w:t>Option 2 adds to the base model ordinance a higher tax on high-potency products and on cannabis infused sweetened beverage (such as sodas, teas or juices) to discourage their use and sale in the City/County and to make them less likely to be used by children and youth, who typically have less purchasing power than adults</w:t>
      </w:r>
      <w:r w:rsidR="00F57F6D" w:rsidRPr="00F57F6D">
        <w:rPr>
          <w:rFonts w:ascii="Helvetica Neue Light" w:hAnsi="Helvetica Neue Light"/>
          <w:sz w:val="22"/>
        </w:rPr>
        <w:t>.</w:t>
      </w:r>
    </w:p>
    <w:p w14:paraId="4B50A5D0" w14:textId="77777777" w:rsidR="00407E62" w:rsidRPr="00F57F6D" w:rsidRDefault="00407E62" w:rsidP="00F37102">
      <w:pPr>
        <w:spacing w:after="0" w:line="240" w:lineRule="auto"/>
        <w:rPr>
          <w:rStyle w:val="CharacterStyle2"/>
          <w:sz w:val="22"/>
          <w:szCs w:val="22"/>
        </w:rPr>
      </w:pPr>
    </w:p>
    <w:p w14:paraId="6FF5FAF8" w14:textId="3CD83D99"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bCs/>
          <w:kern w:val="16"/>
          <w:sz w:val="22"/>
          <w:szCs w:val="22"/>
        </w:rPr>
        <w:t>Use of cannabis, especially frequent use, has significant negative health and social impacts including low birth weight, increased schizophrenia and psychoses, increased problem use and addiction, motor vehicle crashes, and respiratory disease.</w:t>
      </w:r>
      <w:r w:rsidRPr="00475E23">
        <w:rPr>
          <w:rStyle w:val="EndnoteReference"/>
          <w:rFonts w:ascii="Helvetica Neue Light" w:hAnsi="Helvetica Neue Light"/>
          <w:bCs/>
          <w:kern w:val="16"/>
          <w:sz w:val="22"/>
          <w:szCs w:val="22"/>
        </w:rPr>
        <w:endnoteReference w:id="14"/>
      </w:r>
      <w:r w:rsidRPr="00475E23">
        <w:rPr>
          <w:rStyle w:val="CharacterStyle2"/>
          <w:rFonts w:ascii="Helvetica Neue Light" w:hAnsi="Helvetica Neue Light"/>
          <w:bCs/>
          <w:kern w:val="16"/>
          <w:sz w:val="22"/>
          <w:szCs w:val="22"/>
        </w:rPr>
        <w:t xml:space="preserve"> Daily use may halve </w:t>
      </w:r>
      <w:r w:rsidR="006463D5">
        <w:rPr>
          <w:rStyle w:val="CharacterStyle2"/>
          <w:rFonts w:ascii="Helvetica Neue Light" w:hAnsi="Helvetica Neue Light"/>
          <w:bCs/>
          <w:kern w:val="16"/>
          <w:sz w:val="22"/>
          <w:szCs w:val="22"/>
        </w:rPr>
        <w:t xml:space="preserve">the </w:t>
      </w:r>
      <w:r w:rsidRPr="00475E23">
        <w:rPr>
          <w:rStyle w:val="CharacterStyle2"/>
          <w:rFonts w:ascii="Helvetica Neue Light" w:hAnsi="Helvetica Neue Light"/>
          <w:bCs/>
          <w:kern w:val="16"/>
          <w:sz w:val="22"/>
          <w:szCs w:val="22"/>
        </w:rPr>
        <w:t>high school graduation rate.</w:t>
      </w:r>
      <w:r w:rsidRPr="00475E23">
        <w:rPr>
          <w:rStyle w:val="EndnoteReference"/>
          <w:rFonts w:ascii="Helvetica Neue Light" w:hAnsi="Helvetica Neue Light"/>
          <w:bCs/>
          <w:kern w:val="16"/>
          <w:sz w:val="22"/>
          <w:szCs w:val="22"/>
        </w:rPr>
        <w:endnoteReference w:id="15"/>
      </w:r>
      <w:r w:rsidRPr="00475E23">
        <w:rPr>
          <w:rStyle w:val="CharacterStyle2"/>
          <w:rFonts w:ascii="Helvetica Neue Light" w:hAnsi="Helvetica Neue Light"/>
          <w:bCs/>
          <w:kern w:val="16"/>
          <w:sz w:val="22"/>
          <w:szCs w:val="22"/>
        </w:rPr>
        <w:t xml:space="preserve"> A </w:t>
      </w:r>
      <w:r w:rsidR="006463D5">
        <w:rPr>
          <w:rStyle w:val="CharacterStyle2"/>
          <w:rFonts w:ascii="Helvetica Neue Light" w:hAnsi="Helvetica Neue Light"/>
          <w:bCs/>
          <w:kern w:val="16"/>
          <w:sz w:val="22"/>
          <w:szCs w:val="22"/>
        </w:rPr>
        <w:t>growing</w:t>
      </w:r>
      <w:r w:rsidR="006463D5" w:rsidRPr="00475E23">
        <w:rPr>
          <w:rStyle w:val="CharacterStyle2"/>
          <w:rFonts w:ascii="Helvetica Neue Light" w:hAnsi="Helvetica Neue Light"/>
          <w:bCs/>
          <w:kern w:val="16"/>
          <w:sz w:val="22"/>
          <w:szCs w:val="22"/>
        </w:rPr>
        <w:t xml:space="preserve"> </w:t>
      </w:r>
      <w:r w:rsidRPr="00475E23">
        <w:rPr>
          <w:rStyle w:val="CharacterStyle2"/>
          <w:rFonts w:ascii="Helvetica Neue Light" w:hAnsi="Helvetica Neue Light"/>
          <w:bCs/>
          <w:kern w:val="16"/>
          <w:sz w:val="22"/>
          <w:szCs w:val="22"/>
        </w:rPr>
        <w:t>body of literature suggests risks for heart disease.</w:t>
      </w:r>
      <w:r w:rsidRPr="00475E23">
        <w:rPr>
          <w:rStyle w:val="EndnoteReference"/>
          <w:rFonts w:ascii="Helvetica Neue Light" w:hAnsi="Helvetica Neue Light"/>
          <w:bCs/>
          <w:kern w:val="16"/>
          <w:sz w:val="22"/>
          <w:szCs w:val="22"/>
        </w:rPr>
        <w:endnoteReference w:id="16"/>
      </w:r>
      <w:r w:rsidRPr="00475E23">
        <w:rPr>
          <w:rStyle w:val="CharacterStyle2"/>
          <w:rFonts w:ascii="Helvetica Neue Light" w:hAnsi="Helvetica Neue Light"/>
          <w:bCs/>
          <w:kern w:val="16"/>
          <w:sz w:val="22"/>
          <w:szCs w:val="22"/>
          <w:vertAlign w:val="superscript"/>
        </w:rPr>
        <w:t>,</w:t>
      </w:r>
      <w:r w:rsidRPr="00475E23">
        <w:rPr>
          <w:rStyle w:val="EndnoteReference"/>
          <w:rFonts w:ascii="Helvetica Neue Light" w:hAnsi="Helvetica Neue Light"/>
          <w:bCs/>
          <w:kern w:val="16"/>
          <w:sz w:val="22"/>
          <w:szCs w:val="22"/>
        </w:rPr>
        <w:endnoteReference w:id="17"/>
      </w:r>
      <w:r w:rsidRPr="00475E23">
        <w:rPr>
          <w:rStyle w:val="CharacterStyle2"/>
          <w:rFonts w:ascii="Helvetica Neue Light" w:hAnsi="Helvetica Neue Light"/>
          <w:bCs/>
          <w:kern w:val="16"/>
          <w:sz w:val="22"/>
          <w:szCs w:val="22"/>
        </w:rPr>
        <w:t xml:space="preserve"> Effects are more severe when use starts young and is frequent, and with higher potency products.</w:t>
      </w:r>
      <w:r w:rsidRPr="00475E23">
        <w:rPr>
          <w:rStyle w:val="EndnoteReference"/>
          <w:rFonts w:ascii="Helvetica Neue Light" w:hAnsi="Helvetica Neue Light"/>
          <w:bCs/>
          <w:kern w:val="16"/>
          <w:sz w:val="22"/>
          <w:szCs w:val="22"/>
        </w:rPr>
        <w:endnoteReference w:id="18"/>
      </w:r>
      <w:r w:rsidRPr="00475E23">
        <w:rPr>
          <w:rStyle w:val="CharacterStyle2"/>
          <w:rFonts w:ascii="Helvetica Neue Light" w:hAnsi="Helvetica Neue Light"/>
          <w:bCs/>
          <w:kern w:val="16"/>
          <w:sz w:val="22"/>
          <w:szCs w:val="22"/>
        </w:rPr>
        <w:t xml:space="preserve"> For this reason</w:t>
      </w:r>
      <w:r w:rsidR="006463D5">
        <w:rPr>
          <w:rStyle w:val="CharacterStyle2"/>
          <w:rFonts w:ascii="Helvetica Neue Light" w:hAnsi="Helvetica Neue Light"/>
          <w:bCs/>
          <w:kern w:val="16"/>
          <w:sz w:val="22"/>
          <w:szCs w:val="22"/>
        </w:rPr>
        <w:t>,</w:t>
      </w:r>
      <w:r w:rsidRPr="00475E23">
        <w:rPr>
          <w:rStyle w:val="CharacterStyle2"/>
          <w:rFonts w:ascii="Helvetica Neue Light" w:hAnsi="Helvetica Neue Light"/>
          <w:bCs/>
          <w:kern w:val="16"/>
          <w:sz w:val="22"/>
          <w:szCs w:val="22"/>
        </w:rPr>
        <w:t xml:space="preserve"> it is of critical importance that communities collect and reinvest cannabis taxes in large part in community based policies, programs and environmental changes to create a healthier community, promote health and prevent substance use and addiction. It is also important to prevent and mitigate social conditions and criminal justice practices that have </w:t>
      </w:r>
      <w:r w:rsidRPr="00475E23">
        <w:rPr>
          <w:rStyle w:val="CharacterStyle2"/>
          <w:rFonts w:ascii="Helvetica Neue Light" w:hAnsi="Helvetica Neue Light"/>
          <w:bCs/>
          <w:kern w:val="16"/>
          <w:sz w:val="22"/>
          <w:szCs w:val="22"/>
        </w:rPr>
        <w:lastRenderedPageBreak/>
        <w:t>led to high and unjustly distributed rates of drug-related incarceration with long-term negative social impact as well as expense to government. Long experience with funds from tobacco taxation have shown that the investments in tobacco control, for example, were enormously cost-saving.</w:t>
      </w:r>
      <w:r w:rsidRPr="00475E23">
        <w:rPr>
          <w:rStyle w:val="EndnoteReference"/>
          <w:rFonts w:ascii="Helvetica Neue Light" w:hAnsi="Helvetica Neue Light"/>
          <w:kern w:val="16"/>
          <w:sz w:val="22"/>
          <w:szCs w:val="22"/>
        </w:rPr>
        <w:endnoteReference w:id="19"/>
      </w:r>
    </w:p>
    <w:p w14:paraId="4AA9F733" w14:textId="77777777" w:rsidR="004C5E15" w:rsidRPr="00475E23" w:rsidRDefault="004C5E15" w:rsidP="000B38EF">
      <w:pPr>
        <w:pStyle w:val="Basicplusspacing"/>
        <w:numPr>
          <w:ilvl w:val="0"/>
          <w:numId w:val="13"/>
        </w:numPr>
        <w:tabs>
          <w:tab w:val="left" w:pos="1080"/>
        </w:tabs>
        <w:spacing w:line="240" w:lineRule="auto"/>
        <w:jc w:val="both"/>
        <w:rPr>
          <w:rStyle w:val="CharacterStyle2"/>
          <w:rFonts w:ascii="Helvetica Neue Light" w:eastAsiaTheme="minorHAnsi" w:hAnsi="Helvetica Neue Light" w:cstheme="minorBidi"/>
          <w:color w:val="auto"/>
          <w:lang w:bidi="ar-SA"/>
        </w:rPr>
      </w:pPr>
      <w:r w:rsidRPr="00475E23">
        <w:rPr>
          <w:rStyle w:val="CharacterStyle2"/>
          <w:rFonts w:ascii="Helvetica Neue Light" w:hAnsi="Helvetica Neue Light" w:cs="Times New Roman"/>
          <w:kern w:val="16"/>
          <w:sz w:val="22"/>
          <w:szCs w:val="22"/>
        </w:rPr>
        <w:t xml:space="preserve">The </w:t>
      </w:r>
      <w:r w:rsidR="003C2F2E" w:rsidRPr="00475E23">
        <w:rPr>
          <w:rStyle w:val="CharacterStyle2"/>
          <w:rFonts w:ascii="Helvetica Neue Light" w:hAnsi="Helvetica Neue Light" w:cs="Times New Roman"/>
          <w:kern w:val="16"/>
          <w:sz w:val="22"/>
          <w:szCs w:val="22"/>
        </w:rPr>
        <w:t>City Council</w:t>
      </w:r>
      <w:r w:rsidRPr="00475E23">
        <w:rPr>
          <w:rStyle w:val="CharacterStyle2"/>
          <w:rFonts w:ascii="Helvetica Neue Light" w:hAnsi="Helvetica Neue Light" w:cs="Times New Roman"/>
          <w:kern w:val="16"/>
          <w:sz w:val="22"/>
          <w:szCs w:val="22"/>
        </w:rPr>
        <w:t xml:space="preserve"> requests that the Board of Supervisors [______________________] County (“County”) </w:t>
      </w:r>
      <w:r w:rsidR="009977F7" w:rsidRPr="00475E23">
        <w:rPr>
          <w:rStyle w:val="CharacterStyle2"/>
          <w:rFonts w:ascii="Helvetica Neue Light" w:hAnsi="Helvetica Neue Light" w:cs="Times New Roman"/>
          <w:kern w:val="16"/>
          <w:sz w:val="22"/>
          <w:szCs w:val="22"/>
        </w:rPr>
        <w:t xml:space="preserve">to </w:t>
      </w:r>
      <w:r w:rsidRPr="00475E23">
        <w:rPr>
          <w:rStyle w:val="CharacterStyle2"/>
          <w:rFonts w:ascii="Helvetica Neue Light" w:hAnsi="Helvetica Neue Light" w:cs="Times New Roman"/>
          <w:kern w:val="16"/>
          <w:sz w:val="22"/>
          <w:szCs w:val="22"/>
        </w:rPr>
        <w:t xml:space="preserve">consolidate </w:t>
      </w:r>
      <w:r w:rsidR="003C2F2E" w:rsidRPr="00475E23">
        <w:rPr>
          <w:rStyle w:val="CharacterStyle2"/>
          <w:rFonts w:ascii="Helvetica Neue Light" w:hAnsi="Helvetica Neue Light" w:cs="Times New Roman"/>
          <w:kern w:val="16"/>
          <w:sz w:val="22"/>
          <w:szCs w:val="22"/>
        </w:rPr>
        <w:t xml:space="preserve">the Election </w:t>
      </w:r>
      <w:r w:rsidRPr="00475E23">
        <w:rPr>
          <w:rStyle w:val="CharacterStyle2"/>
          <w:rFonts w:ascii="Helvetica Neue Light" w:hAnsi="Helvetica Neue Light" w:cs="Times New Roman"/>
          <w:kern w:val="16"/>
          <w:sz w:val="22"/>
          <w:szCs w:val="22"/>
        </w:rPr>
        <w:t>with any and all other elections to be held in the County</w:t>
      </w:r>
      <w:r w:rsidR="009977F7" w:rsidRPr="00475E23">
        <w:rPr>
          <w:rStyle w:val="CharacterStyle2"/>
          <w:rFonts w:ascii="Helvetica Neue Light" w:hAnsi="Helvetica Neue Light" w:cs="Times New Roman"/>
          <w:kern w:val="16"/>
          <w:sz w:val="22"/>
          <w:szCs w:val="22"/>
        </w:rPr>
        <w:t xml:space="preserve"> on that date</w:t>
      </w:r>
      <w:r w:rsidRPr="00475E23">
        <w:rPr>
          <w:rStyle w:val="CharacterStyle2"/>
          <w:rFonts w:ascii="Helvetica Neue Light" w:hAnsi="Helvetica Neue Light" w:cs="Times New Roman"/>
          <w:kern w:val="16"/>
          <w:sz w:val="22"/>
          <w:szCs w:val="22"/>
        </w:rPr>
        <w:t>.</w:t>
      </w:r>
    </w:p>
    <w:p w14:paraId="757D4A26" w14:textId="77777777" w:rsidR="001722D4" w:rsidRPr="00475E23" w:rsidRDefault="001722D4"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This</w:t>
      </w:r>
      <w:r w:rsidRPr="00475E23">
        <w:rPr>
          <w:rStyle w:val="CharacterStyle2"/>
          <w:rFonts w:ascii="Helvetica Neue Light" w:eastAsiaTheme="minorHAnsi" w:hAnsi="Helvetica Neue Light"/>
          <w:kern w:val="16"/>
          <w:sz w:val="22"/>
          <w:szCs w:val="22"/>
        </w:rPr>
        <w:t xml:space="preserve"> section is needed only for City taxes and will not be needed if a City intends to conduct its own election, which is not common, except in a few very large cities.</w:t>
      </w:r>
    </w:p>
    <w:p w14:paraId="62927FD9"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file a certified copy of this Resolution with the Board of Supervisors and Chief Election Official </w:t>
      </w:r>
      <w:r w:rsidR="009977F7" w:rsidRPr="00475E23">
        <w:rPr>
          <w:rStyle w:val="CharacterStyle2"/>
          <w:rFonts w:ascii="Helvetica Neue Light" w:hAnsi="Helvetica Neue Light" w:cs="Times New Roman"/>
          <w:kern w:val="16"/>
          <w:sz w:val="22"/>
          <w:szCs w:val="22"/>
        </w:rPr>
        <w:t>of</w:t>
      </w:r>
      <w:r w:rsidRPr="00475E23">
        <w:rPr>
          <w:rStyle w:val="CharacterStyle2"/>
          <w:rFonts w:ascii="Helvetica Neue Light" w:hAnsi="Helvetica Neue Light" w:cs="Times New Roman"/>
          <w:kern w:val="16"/>
          <w:sz w:val="22"/>
          <w:szCs w:val="22"/>
        </w:rPr>
        <w:t xml:space="preserve"> the County. </w:t>
      </w:r>
    </w:p>
    <w:p w14:paraId="293FA557" w14:textId="77777777" w:rsidR="004C5E15"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Attorney/County Counsel</w:t>
      </w:r>
      <w:r w:rsidRPr="00475E23">
        <w:rPr>
          <w:rStyle w:val="CharacterStyle2"/>
          <w:rFonts w:ascii="Helvetica Neue Light" w:hAnsi="Helvetica Neue Light" w:cs="Times New Roman"/>
          <w:kern w:val="16"/>
          <w:sz w:val="22"/>
          <w:szCs w:val="22"/>
        </w:rPr>
        <w:t xml:space="preserve">] is authorized and directed to prepare an impartial analysis </w:t>
      </w:r>
      <w:r w:rsidR="009977F7" w:rsidRPr="00475E23">
        <w:rPr>
          <w:rStyle w:val="CharacterStyle2"/>
          <w:rFonts w:ascii="Helvetica Neue Light" w:hAnsi="Helvetica Neue Light" w:cs="Times New Roman"/>
          <w:kern w:val="16"/>
          <w:sz w:val="22"/>
          <w:szCs w:val="22"/>
        </w:rPr>
        <w:t>of the measure, as required by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9280/9160</w:t>
      </w:r>
      <w:r w:rsidRPr="00475E23">
        <w:rPr>
          <w:rStyle w:val="CharacterStyle2"/>
          <w:rFonts w:ascii="Helvetica Neue Light" w:hAnsi="Helvetica Neue Light" w:cs="Times New Roman"/>
          <w:kern w:val="16"/>
          <w:sz w:val="22"/>
          <w:szCs w:val="22"/>
        </w:rPr>
        <w:t xml:space="preserve">] of the California Elections Code. </w:t>
      </w:r>
    </w:p>
    <w:p w14:paraId="09B6B79A" w14:textId="45ADD2CD" w:rsidR="00CF2E09" w:rsidRPr="00475E23" w:rsidRDefault="004C5E15" w:rsidP="009C78CE">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Mayor/</w:t>
      </w:r>
      <w:r w:rsidR="003C2F2E"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argument, not to exceed 300 words, in favor of the Measure on behalf of the [</w:t>
      </w:r>
      <w:r w:rsidRPr="00475E23">
        <w:rPr>
          <w:rStyle w:val="CharacterStyle2"/>
          <w:rFonts w:ascii="Helvetica Neue Light" w:hAnsi="Helvetica Neue Light" w:cs="Times New Roman"/>
          <w:i/>
          <w:kern w:val="16"/>
          <w:sz w:val="22"/>
          <w:szCs w:val="22"/>
        </w:rPr>
        <w:t>City Council/Board of Supervisors</w:t>
      </w:r>
      <w:r w:rsidR="009977F7" w:rsidRPr="00475E23">
        <w:rPr>
          <w:rStyle w:val="CharacterStyle2"/>
          <w:rFonts w:ascii="Helvetica Neue Light" w:hAnsi="Helvetica Neue Light" w:cs="Times New Roman"/>
          <w:kern w:val="16"/>
          <w:sz w:val="22"/>
          <w:szCs w:val="22"/>
        </w:rPr>
        <w:t>], 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9282/9162</w:t>
      </w:r>
      <w:r w:rsidRPr="00475E23">
        <w:rPr>
          <w:rStyle w:val="CharacterStyle2"/>
          <w:rFonts w:ascii="Helvetica Neue Light" w:hAnsi="Helvetica Neue Light" w:cs="Times New Roman"/>
          <w:kern w:val="16"/>
          <w:sz w:val="22"/>
          <w:szCs w:val="22"/>
        </w:rPr>
        <w:t>] of the California Elections Code. At the discretion of the [</w:t>
      </w:r>
      <w:r w:rsidRPr="00475E23">
        <w:rPr>
          <w:rStyle w:val="CharacterStyle2"/>
          <w:rFonts w:ascii="Helvetica Neue Light" w:hAnsi="Helvetica Neue Light" w:cs="Times New Roman"/>
          <w:i/>
          <w:kern w:val="16"/>
          <w:sz w:val="22"/>
          <w:szCs w:val="22"/>
        </w:rPr>
        <w:t>Mayor/</w:t>
      </w:r>
      <w:r w:rsidR="009977F7" w:rsidRPr="00475E23">
        <w:rPr>
          <w:rStyle w:val="CharacterStyle2"/>
          <w:rFonts w:ascii="Helvetica Neue Light" w:hAnsi="Helvetica Neue Light" w:cs="Times New Roman"/>
          <w:i/>
          <w:kern w:val="16"/>
          <w:sz w:val="22"/>
          <w:szCs w:val="22"/>
        </w:rPr>
        <w:t>Chair</w:t>
      </w:r>
      <w:r w:rsidRPr="00475E23">
        <w:rPr>
          <w:rStyle w:val="CharacterStyle2"/>
          <w:rFonts w:ascii="Helvetica Neue Light" w:hAnsi="Helvetica Neue Light" w:cs="Times New Roman"/>
          <w:i/>
          <w:kern w:val="16"/>
          <w:sz w:val="22"/>
          <w:szCs w:val="22"/>
        </w:rPr>
        <w:t xml:space="preserve"> of the Board of Supervisors</w:t>
      </w:r>
      <w:r w:rsidRPr="00475E23">
        <w:rPr>
          <w:rStyle w:val="CharacterStyle2"/>
          <w:rFonts w:ascii="Helvetica Neue Light" w:hAnsi="Helvetica Neue Light" w:cs="Times New Roman"/>
          <w:kern w:val="16"/>
          <w:sz w:val="22"/>
          <w:szCs w:val="22"/>
        </w:rPr>
        <w:t>], the argument may also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 If an argument is filed against the Measure, the [</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 is also authorized to select two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to prepare a written rebuttal, not to exceed 250 words, which also may be signed by members of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xml:space="preserve">] or citizen associations or individual voters, subject to </w:t>
      </w:r>
      <w:r w:rsidR="009977F7" w:rsidRPr="00475E23">
        <w:rPr>
          <w:rStyle w:val="CharacterStyle2"/>
          <w:rFonts w:ascii="Helvetica Neue Light" w:hAnsi="Helvetica Neue Light" w:cs="Times New Roman"/>
          <w:kern w:val="16"/>
          <w:sz w:val="22"/>
          <w:szCs w:val="22"/>
        </w:rPr>
        <w:t>s</w:t>
      </w:r>
      <w:r w:rsidRPr="00475E23">
        <w:rPr>
          <w:rStyle w:val="CharacterStyle2"/>
          <w:rFonts w:ascii="Helvetica Neue Light" w:hAnsi="Helvetica Neue Light" w:cs="Times New Roman"/>
          <w:kern w:val="16"/>
          <w:sz w:val="22"/>
          <w:szCs w:val="22"/>
        </w:rPr>
        <w:t>ections [</w:t>
      </w:r>
      <w:r w:rsidRPr="00475E23">
        <w:rPr>
          <w:rStyle w:val="CharacterStyle2"/>
          <w:rFonts w:ascii="Helvetica Neue Light" w:hAnsi="Helvetica Neue Light" w:cs="Times New Roman"/>
          <w:i/>
          <w:kern w:val="16"/>
          <w:sz w:val="22"/>
          <w:szCs w:val="22"/>
        </w:rPr>
        <w:t>9282 and 9283/9162 and 9164</w:t>
      </w:r>
      <w:r w:rsidRPr="00475E23">
        <w:rPr>
          <w:rStyle w:val="CharacterStyle2"/>
          <w:rFonts w:ascii="Helvetica Neue Light" w:hAnsi="Helvetica Neue Light" w:cs="Times New Roman"/>
          <w:kern w:val="16"/>
          <w:sz w:val="22"/>
          <w:szCs w:val="22"/>
        </w:rPr>
        <w:t>] of the California Elections Code.</w:t>
      </w:r>
    </w:p>
    <w:p w14:paraId="41AE3CE0"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Style w:val="CharacterStyle2"/>
          <w:rFonts w:ascii="Helvetica Neue Light" w:hAnsi="Helvetica Neue Light"/>
          <w:kern w:val="16"/>
          <w:sz w:val="22"/>
          <w:szCs w:val="22"/>
        </w:rPr>
        <w:t>If multiple arguments are submitted for or against a ballot measure, the Elections Official chooses which to print based on these priorities stated in the Elections Code: members of the city council or board of supervisors authorized by their legislative body to write an argument, bona fide associations of voters, individual voters. The effect of this paragraph is to assign responsibility for the “yes” argument to designated city council</w:t>
      </w:r>
      <w:r w:rsidR="00F57F6D">
        <w:rPr>
          <w:rStyle w:val="CharacterStyle2"/>
          <w:rFonts w:ascii="Helvetica Neue Light" w:hAnsi="Helvetica Neue Light"/>
          <w:kern w:val="16"/>
          <w:sz w:val="22"/>
          <w:szCs w:val="22"/>
        </w:rPr>
        <w:t xml:space="preserve"> </w:t>
      </w:r>
      <w:r w:rsidRPr="00475E23">
        <w:rPr>
          <w:rStyle w:val="CharacterStyle2"/>
          <w:rFonts w:ascii="Helvetica Neue Light" w:hAnsi="Helvetica Neue Light"/>
          <w:kern w:val="16"/>
          <w:sz w:val="22"/>
          <w:szCs w:val="22"/>
        </w:rPr>
        <w:t>members or county supervisors. This section is optional.</w:t>
      </w:r>
    </w:p>
    <w:p w14:paraId="5462447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spacing w:val="-4"/>
          <w:kern w:val="16"/>
          <w:sz w:val="22"/>
          <w:szCs w:val="22"/>
        </w:rPr>
        <w:t>Arguments against the Measure may not exceed 300 words and must be submitted to the [</w:t>
      </w:r>
      <w:r w:rsidRPr="00475E23">
        <w:rPr>
          <w:rStyle w:val="CharacterStyle2"/>
          <w:rFonts w:ascii="Helvetica Neue Light" w:hAnsi="Helvetica Neue Light" w:cs="Times New Roman"/>
          <w:i/>
          <w:spacing w:val="-4"/>
          <w:kern w:val="16"/>
          <w:sz w:val="22"/>
          <w:szCs w:val="22"/>
        </w:rPr>
        <w:t>City/County</w:t>
      </w:r>
      <w:r w:rsidRPr="00475E23">
        <w:rPr>
          <w:rStyle w:val="CharacterStyle2"/>
          <w:rFonts w:ascii="Helvetica Neue Light" w:hAnsi="Helvetica Neue Light" w:cs="Times New Roman"/>
          <w:spacing w:val="-4"/>
          <w:kern w:val="16"/>
          <w:sz w:val="22"/>
          <w:szCs w:val="22"/>
        </w:rPr>
        <w:t xml:space="preserve">]’s elections official in </w:t>
      </w:r>
      <w:r w:rsidR="009977F7" w:rsidRPr="00475E23">
        <w:rPr>
          <w:rStyle w:val="CharacterStyle2"/>
          <w:rFonts w:ascii="Helvetica Neue Light" w:hAnsi="Helvetica Neue Light" w:cs="Times New Roman"/>
          <w:spacing w:val="-4"/>
          <w:kern w:val="16"/>
          <w:sz w:val="22"/>
          <w:szCs w:val="22"/>
        </w:rPr>
        <w:t>compliance with s</w:t>
      </w:r>
      <w:r w:rsidRPr="00475E23">
        <w:rPr>
          <w:rStyle w:val="CharacterStyle2"/>
          <w:rFonts w:ascii="Helvetica Neue Light" w:hAnsi="Helvetica Neue Light" w:cs="Times New Roman"/>
          <w:spacing w:val="-4"/>
          <w:kern w:val="16"/>
          <w:sz w:val="22"/>
          <w:szCs w:val="22"/>
        </w:rPr>
        <w:t>ections [</w:t>
      </w:r>
      <w:r w:rsidRPr="00475E23">
        <w:rPr>
          <w:rStyle w:val="CharacterStyle2"/>
          <w:rFonts w:ascii="Helvetica Neue Light" w:hAnsi="Helvetica Neue Light" w:cs="Times New Roman"/>
          <w:i/>
          <w:spacing w:val="-4"/>
          <w:kern w:val="16"/>
          <w:sz w:val="22"/>
          <w:szCs w:val="22"/>
        </w:rPr>
        <w:t>9282 and 9283/9162 and 9164</w:t>
      </w:r>
      <w:r w:rsidRPr="00475E23">
        <w:rPr>
          <w:rStyle w:val="CharacterStyle2"/>
          <w:rFonts w:ascii="Helvetica Neue Light" w:hAnsi="Helvetica Neue Light" w:cs="Times New Roman"/>
          <w:spacing w:val="-4"/>
          <w:kern w:val="16"/>
          <w:sz w:val="22"/>
          <w:szCs w:val="22"/>
        </w:rPr>
        <w:t>] of the California Elections Code</w:t>
      </w:r>
      <w:r w:rsidR="0054577B" w:rsidRPr="00475E23">
        <w:rPr>
          <w:rStyle w:val="CharacterStyle1"/>
          <w:rFonts w:ascii="Helvetica Neue Light" w:hAnsi="Helvetica Neue Light" w:cs="Times New Roman"/>
          <w:bCs/>
          <w:spacing w:val="-4"/>
          <w:kern w:val="16"/>
          <w:sz w:val="22"/>
          <w:szCs w:val="22"/>
        </w:rPr>
        <w:t xml:space="preserve"> </w:t>
      </w:r>
      <w:r w:rsidR="00CF2E09" w:rsidRPr="00475E23">
        <w:rPr>
          <w:rStyle w:val="CharacterStyle2"/>
          <w:rFonts w:ascii="Helvetica Neue Light" w:hAnsi="Helvetica Neue Light" w:cs="Times New Roman"/>
          <w:spacing w:val="-4"/>
          <w:kern w:val="16"/>
          <w:sz w:val="22"/>
          <w:szCs w:val="22"/>
        </w:rPr>
        <w:t>by the deadline established by the Elections Official as authorized by law</w:t>
      </w:r>
      <w:r w:rsidRPr="00475E23">
        <w:rPr>
          <w:rStyle w:val="CharacterStyle2"/>
          <w:rFonts w:ascii="Helvetica Neue Light" w:hAnsi="Helvetica Neue Light" w:cs="Times New Roman"/>
          <w:spacing w:val="-4"/>
          <w:kern w:val="16"/>
          <w:sz w:val="22"/>
          <w:szCs w:val="22"/>
        </w:rPr>
        <w:t>.</w:t>
      </w:r>
    </w:p>
    <w:p w14:paraId="58E9D3C3"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 xml:space="preserve">Rebuttal arguments </w:t>
      </w:r>
      <w:r w:rsidR="009977F7" w:rsidRPr="00475E23">
        <w:rPr>
          <w:rStyle w:val="CharacterStyle2"/>
          <w:rFonts w:ascii="Helvetica Neue Light" w:hAnsi="Helvetica Neue Light" w:cs="Times New Roman"/>
          <w:kern w:val="16"/>
          <w:sz w:val="22"/>
          <w:szCs w:val="22"/>
        </w:rPr>
        <w:t xml:space="preserve">are hereby authorized and </w:t>
      </w:r>
      <w:r w:rsidRPr="00475E23">
        <w:rPr>
          <w:rStyle w:val="CharacterStyle2"/>
          <w:rFonts w:ascii="Helvetica Neue Light" w:hAnsi="Helvetica Neue Light" w:cs="Times New Roman"/>
          <w:kern w:val="16"/>
          <w:sz w:val="22"/>
          <w:szCs w:val="22"/>
        </w:rPr>
        <w:t>may not exceed 250 words and must be submitted to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]’s elections official </w:t>
      </w:r>
      <w:r w:rsidR="009977F7" w:rsidRPr="00475E23">
        <w:rPr>
          <w:rStyle w:val="CharacterStyle2"/>
          <w:rFonts w:ascii="Helvetica Neue Light" w:hAnsi="Helvetica Neue Light" w:cs="Times New Roman"/>
          <w:kern w:val="16"/>
          <w:sz w:val="22"/>
          <w:szCs w:val="22"/>
        </w:rPr>
        <w:t>as specified in s</w:t>
      </w:r>
      <w:r w:rsidRPr="00475E23">
        <w:rPr>
          <w:rStyle w:val="CharacterStyle2"/>
          <w:rFonts w:ascii="Helvetica Neue Light" w:hAnsi="Helvetica Neue Light" w:cs="Times New Roman"/>
          <w:kern w:val="16"/>
          <w:sz w:val="22"/>
          <w:szCs w:val="22"/>
        </w:rPr>
        <w:t>ection [</w:t>
      </w:r>
      <w:r w:rsidRPr="00475E23">
        <w:rPr>
          <w:rStyle w:val="CharacterStyle2"/>
          <w:rFonts w:ascii="Helvetica Neue Light" w:hAnsi="Helvetica Neue Light" w:cs="Times New Roman"/>
          <w:i/>
          <w:kern w:val="16"/>
          <w:sz w:val="22"/>
          <w:szCs w:val="22"/>
        </w:rPr>
        <w:t>9285/9167</w:t>
      </w:r>
      <w:r w:rsidRPr="00475E23">
        <w:rPr>
          <w:rStyle w:val="CharacterStyle2"/>
          <w:rFonts w:ascii="Helvetica Neue Light" w:hAnsi="Helvetica Neue Light" w:cs="Times New Roman"/>
          <w:kern w:val="16"/>
          <w:sz w:val="22"/>
          <w:szCs w:val="22"/>
        </w:rPr>
        <w:t>] of the California Elections Code.</w:t>
      </w:r>
    </w:p>
    <w:p w14:paraId="1D6DB8B5" w14:textId="77777777" w:rsidR="00BB3B9E" w:rsidRPr="00475E23" w:rsidRDefault="00BB3B9E" w:rsidP="005947F5">
      <w:pPr>
        <w:pStyle w:val="commentsbox"/>
        <w:shd w:val="solid" w:color="EAF1DD" w:themeColor="accent3" w:themeTint="33" w:fill="E6E6E6"/>
        <w:spacing w:after="120"/>
        <w:ind w:left="360"/>
        <w:jc w:val="both"/>
        <w:rPr>
          <w:rStyle w:val="CharacterStyle2"/>
          <w:rFonts w:ascii="Helvetica Neue Light" w:hAnsi="Helvetica Neue Light" w:cs="Times-Roman"/>
          <w:color w:val="000000"/>
          <w:lang w:bidi="en-US"/>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00554E97" w:rsidRPr="00475E23">
        <w:rPr>
          <w:rFonts w:ascii="Helvetica Neue Light" w:hAnsi="Helvetica Neue Light"/>
          <w:sz w:val="22"/>
          <w:szCs w:val="22"/>
        </w:rPr>
        <w:t>Rebuttal arguments are optional and must be authorized by resolution unless the local government has a blanket authorization for them. The trade-off is that rebuttals increase printing costs but provide more information to voters. This section of the resolution is therefore an option</w:t>
      </w:r>
      <w:r w:rsidR="00554E97" w:rsidRPr="00475E23">
        <w:rPr>
          <w:rFonts w:ascii="Helvetica Neue Light" w:hAnsi="Helvetica Neue Light"/>
        </w:rPr>
        <w:t>.</w:t>
      </w:r>
    </w:p>
    <w:p w14:paraId="1553BB91" w14:textId="77777777" w:rsidR="004C5E15" w:rsidRPr="00475E23" w:rsidRDefault="009977F7" w:rsidP="0041502F">
      <w:pPr>
        <w:pStyle w:val="Basicplusspacing"/>
        <w:numPr>
          <w:ilvl w:val="0"/>
          <w:numId w:val="13"/>
        </w:numPr>
        <w:tabs>
          <w:tab w:val="left" w:pos="1080"/>
        </w:tabs>
        <w:spacing w:line="240" w:lineRule="auto"/>
        <w:jc w:val="both"/>
        <w:rPr>
          <w:rStyle w:val="CharacterStyle2"/>
          <w:rFonts w:ascii="Helvetica Neue Light" w:hAnsi="Helvetica Neue Light" w:cs="Times New Roman"/>
          <w:color w:val="auto"/>
          <w:lang w:bidi="ar-SA"/>
        </w:rPr>
      </w:pPr>
      <w:r w:rsidRPr="00475E23">
        <w:rPr>
          <w:rStyle w:val="CharacterStyle2"/>
          <w:rFonts w:ascii="Helvetica Neue Light" w:hAnsi="Helvetica Neue Light" w:cs="Times New Roman"/>
          <w:kern w:val="16"/>
          <w:sz w:val="22"/>
          <w:szCs w:val="22"/>
        </w:rPr>
        <w:t>Notice of the Election is hereby given and t</w:t>
      </w:r>
      <w:r w:rsidR="004C5E15" w:rsidRPr="00475E23">
        <w:rPr>
          <w:rStyle w:val="CharacterStyle2"/>
          <w:rFonts w:ascii="Helvetica Neue Light" w:hAnsi="Helvetica Neue Light" w:cs="Times New Roman"/>
          <w:kern w:val="16"/>
          <w:sz w:val="22"/>
          <w:szCs w:val="22"/>
        </w:rPr>
        <w:t>he [</w:t>
      </w:r>
      <w:r w:rsidR="004C5E15" w:rsidRPr="00475E23">
        <w:rPr>
          <w:rStyle w:val="CharacterStyle2"/>
          <w:rFonts w:ascii="Helvetica Neue Light" w:hAnsi="Helvetica Neue Light" w:cs="Times New Roman"/>
          <w:i/>
          <w:kern w:val="16"/>
          <w:sz w:val="22"/>
          <w:szCs w:val="22"/>
        </w:rPr>
        <w:t>City/County</w:t>
      </w:r>
      <w:r w:rsidR="004C5E15" w:rsidRPr="00475E23">
        <w:rPr>
          <w:rStyle w:val="CharacterStyle2"/>
          <w:rFonts w:ascii="Helvetica Neue Light" w:hAnsi="Helvetica Neue Light" w:cs="Times New Roman"/>
          <w:kern w:val="16"/>
          <w:sz w:val="22"/>
          <w:szCs w:val="22"/>
        </w:rPr>
        <w:t xml:space="preserve">] Clerk </w:t>
      </w:r>
      <w:r w:rsidRPr="00475E23">
        <w:rPr>
          <w:rStyle w:val="CharacterStyle2"/>
          <w:rFonts w:ascii="Helvetica Neue Light" w:hAnsi="Helvetica Neue Light" w:cs="Times New Roman"/>
          <w:kern w:val="16"/>
          <w:sz w:val="22"/>
          <w:szCs w:val="22"/>
        </w:rPr>
        <w:t>shall give such further notice of the Election</w:t>
      </w:r>
      <w:r w:rsidR="004C5E15" w:rsidRPr="00475E23">
        <w:rPr>
          <w:rStyle w:val="CharacterStyle2"/>
          <w:rFonts w:ascii="Helvetica Neue Light" w:hAnsi="Helvetica Neue Light" w:cs="Times New Roman"/>
          <w:kern w:val="16"/>
          <w:sz w:val="22"/>
          <w:szCs w:val="22"/>
        </w:rPr>
        <w:t xml:space="preserve"> as required by law.</w:t>
      </w:r>
    </w:p>
    <w:p w14:paraId="484F6BEA" w14:textId="77777777" w:rsidR="004C5E15" w:rsidRPr="00475E23" w:rsidRDefault="004C5E15" w:rsidP="0041502F">
      <w:pPr>
        <w:pStyle w:val="Basicplusspacing"/>
        <w:numPr>
          <w:ilvl w:val="0"/>
          <w:numId w:val="13"/>
        </w:numPr>
        <w:tabs>
          <w:tab w:val="left" w:pos="1080"/>
        </w:tabs>
        <w:spacing w:line="240" w:lineRule="auto"/>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Clerk is authorized and directed to take all other steps necessary to </w:t>
      </w:r>
      <w:r w:rsidR="009977F7" w:rsidRPr="00475E23">
        <w:rPr>
          <w:rStyle w:val="CharacterStyle2"/>
          <w:rFonts w:ascii="Helvetica Neue Light" w:hAnsi="Helvetica Neue Light" w:cs="Times New Roman"/>
          <w:kern w:val="16"/>
          <w:sz w:val="22"/>
          <w:szCs w:val="22"/>
        </w:rPr>
        <w:t xml:space="preserve">conduct the election on </w:t>
      </w:r>
      <w:r w:rsidRPr="00475E23">
        <w:rPr>
          <w:rStyle w:val="CharacterStyle2"/>
          <w:rFonts w:ascii="Helvetica Neue Light" w:hAnsi="Helvetica Neue Light" w:cs="Times New Roman"/>
          <w:kern w:val="16"/>
          <w:sz w:val="22"/>
          <w:szCs w:val="22"/>
        </w:rPr>
        <w:t>the Measure.</w:t>
      </w:r>
    </w:p>
    <w:p w14:paraId="29EBB95D" w14:textId="4EBFFA63" w:rsidR="004C5E15" w:rsidRPr="00475E23" w:rsidRDefault="004C5E15" w:rsidP="0041502F">
      <w:pPr>
        <w:pStyle w:val="Basicplusspacing"/>
        <w:numPr>
          <w:ilvl w:val="0"/>
          <w:numId w:val="13"/>
        </w:numPr>
        <w:tabs>
          <w:tab w:val="left" w:pos="1080"/>
        </w:tabs>
        <w:spacing w:line="240" w:lineRule="auto"/>
        <w:jc w:val="both"/>
        <w:rPr>
          <w:rFonts w:ascii="Helvetica Neue Light" w:hAnsi="Helvetica Neue Light" w:cs="Times New Roman"/>
          <w:kern w:val="16"/>
          <w:sz w:val="22"/>
          <w:szCs w:val="22"/>
        </w:rPr>
      </w:pPr>
      <w:r w:rsidRPr="00475E23">
        <w:rPr>
          <w:rStyle w:val="CharacterStyle2"/>
          <w:rFonts w:ascii="Helvetica Neue Light" w:hAnsi="Helvetica Neue Light" w:cs="Times New Roman"/>
          <w:kern w:val="16"/>
          <w:sz w:val="22"/>
          <w:szCs w:val="22"/>
        </w:rPr>
        <w:t>The [</w:t>
      </w:r>
      <w:r w:rsidRPr="00475E23">
        <w:rPr>
          <w:rStyle w:val="CharacterStyle2"/>
          <w:rFonts w:ascii="Helvetica Neue Light" w:hAnsi="Helvetica Neue Light" w:cs="Times New Roman"/>
          <w:i/>
          <w:kern w:val="16"/>
          <w:sz w:val="22"/>
          <w:szCs w:val="22"/>
        </w:rPr>
        <w:t>City Manager/County Administrat</w:t>
      </w:r>
      <w:r w:rsidR="009977F7" w:rsidRPr="00475E23">
        <w:rPr>
          <w:rStyle w:val="CharacterStyle2"/>
          <w:rFonts w:ascii="Helvetica Neue Light" w:hAnsi="Helvetica Neue Light" w:cs="Times New Roman"/>
          <w:i/>
          <w:kern w:val="16"/>
          <w:sz w:val="22"/>
          <w:szCs w:val="22"/>
        </w:rPr>
        <w:t>ive Officer</w:t>
      </w:r>
      <w:r w:rsidRPr="00475E23">
        <w:rPr>
          <w:rStyle w:val="CharacterStyle2"/>
          <w:rFonts w:ascii="Helvetica Neue Light" w:hAnsi="Helvetica Neue Light" w:cs="Times New Roman"/>
          <w:kern w:val="16"/>
          <w:sz w:val="22"/>
          <w:szCs w:val="22"/>
        </w:rPr>
        <w:t xml:space="preserve">] is authorized and directed to appropriate the funds necessary to </w:t>
      </w:r>
      <w:r w:rsidR="009977F7" w:rsidRPr="00475E23">
        <w:rPr>
          <w:rStyle w:val="CharacterStyle2"/>
          <w:rFonts w:ascii="Helvetica Neue Light" w:hAnsi="Helvetica Neue Light" w:cs="Times New Roman"/>
          <w:kern w:val="16"/>
          <w:sz w:val="22"/>
          <w:szCs w:val="22"/>
        </w:rPr>
        <w:t>fund</w:t>
      </w:r>
      <w:r w:rsidRPr="00475E23">
        <w:rPr>
          <w:rStyle w:val="CharacterStyle2"/>
          <w:rFonts w:ascii="Helvetica Neue Light" w:hAnsi="Helvetica Neue Light" w:cs="Times New Roman"/>
          <w:kern w:val="16"/>
          <w:sz w:val="22"/>
          <w:szCs w:val="22"/>
        </w:rPr>
        <w:t xml:space="preserve"> the Election</w:t>
      </w:r>
      <w:r w:rsidRPr="00475E23">
        <w:rPr>
          <w:rFonts w:ascii="Helvetica Neue Light" w:hAnsi="Helvetica Neue Light" w:cs="Times New Roman"/>
          <w:kern w:val="16"/>
          <w:sz w:val="22"/>
          <w:szCs w:val="22"/>
        </w:rPr>
        <w:t>.</w:t>
      </w:r>
    </w:p>
    <w:p w14:paraId="11BFC83C" w14:textId="77777777" w:rsidR="0081242C" w:rsidRPr="00475E23" w:rsidRDefault="004C5E15" w:rsidP="0081242C">
      <w:pPr>
        <w:pStyle w:val="Basicplusspacing"/>
        <w:jc w:val="both"/>
        <w:rPr>
          <w:rStyle w:val="CharacterStyle1"/>
          <w:rFonts w:ascii="Helvetica Neue Light" w:hAnsi="Helvetica Neue Light" w:cs="Times New Roman"/>
          <w:color w:val="auto"/>
          <w:lang w:bidi="ar-SA"/>
        </w:rPr>
      </w:pPr>
      <w:r w:rsidRPr="00475E23">
        <w:rPr>
          <w:rStyle w:val="CharacterStyle1"/>
          <w:rFonts w:ascii="Helvetica Neue Light" w:hAnsi="Helvetica Neue Light" w:cs="Times New Roman"/>
          <w:kern w:val="16"/>
          <w:sz w:val="22"/>
          <w:szCs w:val="22"/>
        </w:rPr>
        <w:t>The [</w:t>
      </w:r>
      <w:r w:rsidRPr="00475E23">
        <w:rPr>
          <w:rStyle w:val="CharacterStyle1"/>
          <w:rFonts w:ascii="Helvetica Neue Light" w:hAnsi="Helvetica Neue Light" w:cs="Times New Roman"/>
          <w:i/>
          <w:kern w:val="16"/>
          <w:sz w:val="22"/>
          <w:szCs w:val="22"/>
        </w:rPr>
        <w:t>City Council/Board of Supervisors</w:t>
      </w:r>
      <w:r w:rsidRPr="00475E23">
        <w:rPr>
          <w:rStyle w:val="CharacterStyle1"/>
          <w:rFonts w:ascii="Helvetica Neue Light" w:hAnsi="Helvetica Neue Light" w:cs="Times New Roman"/>
          <w:kern w:val="16"/>
          <w:sz w:val="22"/>
          <w:szCs w:val="22"/>
        </w:rPr>
        <w:t>] of the [</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xml:space="preserve">] of [____________________] duly adopted this Resolution at a meeting held on </w:t>
      </w:r>
      <w:r w:rsidRPr="00475E23">
        <w:rPr>
          <w:rStyle w:val="CharacterStyle1"/>
          <w:rFonts w:ascii="Helvetica Neue Light" w:hAnsi="Helvetica Neue Light" w:cs="Times New Roman"/>
          <w:bCs/>
          <w:kern w:val="16"/>
          <w:sz w:val="22"/>
          <w:szCs w:val="22"/>
        </w:rPr>
        <w:t>[_______], 20[__]</w:t>
      </w:r>
      <w:r w:rsidRPr="00475E23">
        <w:rPr>
          <w:rStyle w:val="CharacterStyle1"/>
          <w:rFonts w:ascii="Helvetica Neue Light" w:hAnsi="Helvetica Neue Light" w:cs="Times New Roman"/>
          <w:kern w:val="16"/>
          <w:sz w:val="22"/>
          <w:szCs w:val="22"/>
        </w:rPr>
        <w:t>, by the following vote:</w:t>
      </w:r>
    </w:p>
    <w:p w14:paraId="057152AF" w14:textId="77777777" w:rsidR="0081242C" w:rsidRPr="00475E23" w:rsidRDefault="004C5E15" w:rsidP="0081242C">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AYES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677DAF7B"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NOES</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0081242C"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5BC1EC74" w14:textId="77777777" w:rsidR="0081242C" w:rsidRPr="00475E23" w:rsidRDefault="004C5E15" w:rsidP="0081242C">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spacing w:val="8"/>
          <w:kern w:val="16"/>
          <w:sz w:val="22"/>
          <w:szCs w:val="22"/>
        </w:rPr>
        <w:t>ABSTAIN</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p>
    <w:p w14:paraId="39991820" w14:textId="77777777" w:rsidR="00831F31" w:rsidRPr="00475E23" w:rsidRDefault="004C5E15" w:rsidP="00831F31">
      <w:pPr>
        <w:pStyle w:val="Basicplusspacing"/>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ABSENT</w:t>
      </w: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Council Members/Supervisors</w:t>
      </w:r>
      <w:r w:rsidRPr="00475E23">
        <w:rPr>
          <w:rStyle w:val="CharacterStyle1"/>
          <w:rFonts w:ascii="Helvetica Neue Light" w:hAnsi="Helvetica Neue Light" w:cs="Times New Roman"/>
          <w:kern w:val="16"/>
          <w:sz w:val="22"/>
          <w:szCs w:val="22"/>
        </w:rPr>
        <w:t>]:</w:t>
      </w:r>
      <w:r w:rsidRPr="00475E23">
        <w:rPr>
          <w:rStyle w:val="CharacterStyle2"/>
          <w:rFonts w:ascii="Helvetica Neue Light" w:hAnsi="Helvetica Neue Light" w:cs="Times New Roman"/>
          <w:kern w:val="16"/>
          <w:sz w:val="22"/>
          <w:szCs w:val="22"/>
        </w:rPr>
        <w:tab/>
      </w:r>
    </w:p>
    <w:p w14:paraId="413F5260" w14:textId="77777777" w:rsidR="004C5E15" w:rsidRPr="00475E23" w:rsidRDefault="004C5E15" w:rsidP="00831F31">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2"/>
          <w:rFonts w:ascii="Helvetica Neue Light" w:hAnsi="Helvetica Neue Light" w:cs="Times New Roman"/>
          <w:i/>
          <w:kern w:val="16"/>
          <w:sz w:val="22"/>
          <w:szCs w:val="22"/>
        </w:rPr>
        <w:t>Mayor/</w:t>
      </w:r>
      <w:r w:rsidR="00CF2E09" w:rsidRPr="00475E23">
        <w:rPr>
          <w:rStyle w:val="CharacterStyle2"/>
          <w:rFonts w:ascii="Helvetica Neue Light" w:hAnsi="Helvetica Neue Light" w:cs="Times New Roman"/>
          <w:i/>
          <w:kern w:val="16"/>
          <w:sz w:val="22"/>
          <w:szCs w:val="22"/>
        </w:rPr>
        <w:t xml:space="preserve">Chair </w:t>
      </w:r>
      <w:r w:rsidRPr="00475E23">
        <w:rPr>
          <w:rStyle w:val="CharacterStyle2"/>
          <w:rFonts w:ascii="Helvetica Neue Light" w:hAnsi="Helvetica Neue Light" w:cs="Times New Roman"/>
          <w:i/>
          <w:kern w:val="16"/>
          <w:sz w:val="22"/>
          <w:szCs w:val="22"/>
        </w:rPr>
        <w:t>of the Board of Supervisors</w:t>
      </w:r>
      <w:r w:rsidRPr="00475E23">
        <w:rPr>
          <w:rStyle w:val="CharacterStyle2"/>
          <w:rFonts w:ascii="Helvetica Neue Light" w:hAnsi="Helvetica Neue Light" w:cs="Times New Roman"/>
          <w:kern w:val="16"/>
          <w:sz w:val="22"/>
          <w:szCs w:val="22"/>
        </w:rPr>
        <w:t>]</w:t>
      </w:r>
      <w:r w:rsidR="00831F31" w:rsidRPr="00475E23">
        <w:rPr>
          <w:rStyle w:val="CharacterStyle2"/>
          <w:rFonts w:ascii="Helvetica Neue Light" w:hAnsi="Helvetica Neue Light" w:cs="Times New Roman"/>
          <w:kern w:val="16"/>
          <w:sz w:val="22"/>
          <w:szCs w:val="22"/>
        </w:rPr>
        <w:t xml:space="preserve"> </w:t>
      </w:r>
    </w:p>
    <w:p w14:paraId="3548030B" w14:textId="77777777" w:rsidR="004C5E15" w:rsidRPr="00475E23" w:rsidRDefault="004C5E15" w:rsidP="008F7095">
      <w:pPr>
        <w:pStyle w:val="Basicplusspacing"/>
        <w:keepNext/>
        <w:keepLines/>
        <w:widowControl/>
        <w:jc w:val="both"/>
        <w:rPr>
          <w:rStyle w:val="CharacterStyle2"/>
          <w:rFonts w:ascii="Helvetica Neue Light" w:hAnsi="Helvetica Neue Light"/>
        </w:rPr>
      </w:pPr>
      <w:r w:rsidRPr="00475E23">
        <w:rPr>
          <w:rStyle w:val="CharacterStyle1"/>
          <w:rFonts w:ascii="Helvetica Neue Light" w:hAnsi="Helvetica Neue Light" w:cs="Times New Roman"/>
          <w:spacing w:val="8"/>
          <w:kern w:val="16"/>
          <w:sz w:val="22"/>
          <w:szCs w:val="22"/>
        </w:rPr>
        <w:t>ATTEST</w:t>
      </w:r>
      <w:r w:rsidRPr="00475E23">
        <w:rPr>
          <w:rStyle w:val="CharacterStyle2"/>
          <w:rFonts w:ascii="Helvetica Neue Light" w:hAnsi="Helvetica Neue Light" w:cs="Times New Roman"/>
          <w:kern w:val="16"/>
          <w:sz w:val="22"/>
          <w:szCs w:val="22"/>
        </w:rPr>
        <w:t xml:space="preserve">: </w:t>
      </w:r>
    </w:p>
    <w:p w14:paraId="26A9927E" w14:textId="77777777" w:rsidR="004C5E15" w:rsidRPr="00475E23" w:rsidRDefault="004C5E15" w:rsidP="008F7095">
      <w:pPr>
        <w:pStyle w:val="Basicplusspacing"/>
        <w:keepNext/>
        <w:keepLines/>
        <w:widowControl/>
        <w:spacing w:after="0"/>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r>
    </w:p>
    <w:p w14:paraId="5265A8EA" w14:textId="77777777" w:rsidR="004C5E15" w:rsidRPr="00475E23" w:rsidRDefault="004C5E15" w:rsidP="008F7095">
      <w:pPr>
        <w:pStyle w:val="Basicplusspacing"/>
        <w:keepNext/>
        <w:keepLines/>
        <w:widowControl/>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Clerk</w:t>
      </w:r>
    </w:p>
    <w:p w14:paraId="210DFB3E" w14:textId="77777777" w:rsidR="004C5E15" w:rsidRPr="00475E23" w:rsidRDefault="004C5E15" w:rsidP="008F7095">
      <w:pPr>
        <w:pStyle w:val="Basicplusspacing"/>
        <w:jc w:val="both"/>
        <w:rPr>
          <w:rStyle w:val="CharacterStyle1"/>
          <w:rFonts w:ascii="Helvetica Neue Light" w:hAnsi="Helvetica Neue Light"/>
        </w:rPr>
      </w:pPr>
    </w:p>
    <w:p w14:paraId="306C3205" w14:textId="77777777" w:rsidR="004C5E15" w:rsidRPr="00475E23" w:rsidRDefault="004C5E15" w:rsidP="008F7095">
      <w:pPr>
        <w:pStyle w:val="Basicplusspacing"/>
        <w:jc w:val="both"/>
        <w:rPr>
          <w:rStyle w:val="CharacterStyle1"/>
          <w:rFonts w:ascii="Helvetica Neue Light" w:hAnsi="Helvetica Neue Light"/>
        </w:rPr>
      </w:pPr>
      <w:r w:rsidRPr="00475E23">
        <w:rPr>
          <w:rStyle w:val="CharacterStyle1"/>
          <w:rFonts w:ascii="Helvetica Neue Light" w:hAnsi="Helvetica Neue Light" w:cs="Times New Roman"/>
          <w:kern w:val="16"/>
          <w:sz w:val="22"/>
          <w:szCs w:val="22"/>
        </w:rPr>
        <w:t>State of California</w:t>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r>
      <w:r w:rsidRPr="00475E23">
        <w:rPr>
          <w:rStyle w:val="CharacterStyle1"/>
          <w:rFonts w:ascii="Helvetica Neue Light" w:hAnsi="Helvetica Neue Light" w:cs="Times New Roman"/>
          <w:kern w:val="16"/>
          <w:sz w:val="22"/>
          <w:szCs w:val="22"/>
        </w:rPr>
        <w:tab/>
        <w:t>}</w:t>
      </w:r>
    </w:p>
    <w:p w14:paraId="41C7C202"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County of __________________</w:t>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:ss.</w:t>
      </w:r>
    </w:p>
    <w:p w14:paraId="276A988D"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City of ___________</w:t>
      </w:r>
      <w:r w:rsidRPr="00475E23">
        <w:rPr>
          <w:rStyle w:val="CharacterStyle2"/>
          <w:rFonts w:ascii="Helvetica Neue Light" w:hAnsi="Helvetica Neue Light" w:cs="Times New Roman"/>
          <w:kern w:val="16"/>
          <w:sz w:val="22"/>
          <w:szCs w:val="22"/>
        </w:rPr>
        <w:tab/>
        <w:t>_________</w:t>
      </w:r>
      <w:r w:rsidRPr="00475E23">
        <w:rPr>
          <w:rStyle w:val="CharacterStyle2"/>
          <w:rFonts w:ascii="Helvetica Neue Light" w:hAnsi="Helvetica Neue Light" w:cs="Times New Roman"/>
          <w:kern w:val="16"/>
          <w:sz w:val="22"/>
          <w:szCs w:val="22"/>
        </w:rPr>
        <w:tab/>
        <w:t>}</w:t>
      </w:r>
    </w:p>
    <w:p w14:paraId="3F6B1A30" w14:textId="77777777" w:rsidR="004C5E15" w:rsidRPr="00475E23" w:rsidRDefault="004C5E15" w:rsidP="008F7095">
      <w:pPr>
        <w:pStyle w:val="Basicplusspacing"/>
        <w:jc w:val="both"/>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I certify that the foregoing is a true copy of Resolution No. ______, which was passed and adopted by the [</w:t>
      </w:r>
      <w:r w:rsidRPr="00475E23">
        <w:rPr>
          <w:rStyle w:val="CharacterStyle2"/>
          <w:rFonts w:ascii="Helvetica Neue Light" w:hAnsi="Helvetica Neue Light" w:cs="Times New Roman"/>
          <w:i/>
          <w:kern w:val="16"/>
          <w:sz w:val="22"/>
          <w:szCs w:val="22"/>
        </w:rPr>
        <w:t>City Council/Board of Supervisors</w:t>
      </w:r>
      <w:r w:rsidRPr="00475E23">
        <w:rPr>
          <w:rStyle w:val="CharacterStyle2"/>
          <w:rFonts w:ascii="Helvetica Neue Light" w:hAnsi="Helvetica Neue Light" w:cs="Times New Roman"/>
          <w:kern w:val="16"/>
          <w:sz w:val="22"/>
          <w:szCs w:val="22"/>
        </w:rPr>
        <w:t>] of the [</w:t>
      </w:r>
      <w:r w:rsidRPr="00475E23">
        <w:rPr>
          <w:rStyle w:val="CharacterStyle2"/>
          <w:rFonts w:ascii="Helvetica Neue Light" w:hAnsi="Helvetica Neue Light" w:cs="Times New Roman"/>
          <w:i/>
          <w:kern w:val="16"/>
          <w:sz w:val="22"/>
          <w:szCs w:val="22"/>
        </w:rPr>
        <w:t>City/County</w:t>
      </w:r>
      <w:r w:rsidRPr="00475E23">
        <w:rPr>
          <w:rStyle w:val="CharacterStyle2"/>
          <w:rFonts w:ascii="Helvetica Neue Light" w:hAnsi="Helvetica Neue Light" w:cs="Times New Roman"/>
          <w:kern w:val="16"/>
          <w:sz w:val="22"/>
          <w:szCs w:val="22"/>
        </w:rPr>
        <w:t xml:space="preserve">] of ______________ at its </w:t>
      </w:r>
      <w:r w:rsidRPr="00475E23">
        <w:rPr>
          <w:rStyle w:val="CharacterStyle2"/>
          <w:rFonts w:ascii="Helvetica Neue Light" w:hAnsi="Helvetica Neue Light" w:cs="Times New Roman"/>
          <w:kern w:val="16"/>
          <w:sz w:val="22"/>
          <w:szCs w:val="22"/>
        </w:rPr>
        <w:lastRenderedPageBreak/>
        <w:t>regular/special meeting held on _____________, 20___.</w:t>
      </w:r>
    </w:p>
    <w:p w14:paraId="0AD8696D" w14:textId="77777777" w:rsidR="004C5E15" w:rsidRPr="00475E23" w:rsidRDefault="004C5E15" w:rsidP="004C5E15">
      <w:pPr>
        <w:pStyle w:val="Basicplusspacing"/>
        <w:rPr>
          <w:rStyle w:val="CharacterStyle2"/>
          <w:rFonts w:ascii="Helvetica Neue Light" w:hAnsi="Helvetica Neue Light"/>
        </w:rPr>
      </w:pPr>
    </w:p>
    <w:p w14:paraId="2B5120BD" w14:textId="77777777" w:rsidR="004C5E15" w:rsidRPr="00475E23" w:rsidRDefault="004C5E15" w:rsidP="004C5E15">
      <w:pPr>
        <w:pStyle w:val="Basicplusspacing"/>
        <w:spacing w:after="0"/>
        <w:rPr>
          <w:rStyle w:val="CharacterStyle2"/>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r>
      <w:r w:rsidRPr="00475E23">
        <w:rPr>
          <w:rStyle w:val="CharacterStyle2"/>
          <w:rFonts w:ascii="Helvetica Neue Light" w:hAnsi="Helvetica Neue Light" w:cs="Times New Roman"/>
          <w:kern w:val="16"/>
          <w:sz w:val="22"/>
          <w:szCs w:val="22"/>
          <w:u w:val="single"/>
        </w:rPr>
        <w:tab/>
        <w:t xml:space="preserve">    </w:t>
      </w:r>
      <w:r w:rsidRPr="00475E23">
        <w:rPr>
          <w:rStyle w:val="CharacterStyle2"/>
          <w:rFonts w:ascii="Helvetica Neue Light" w:hAnsi="Helvetica Neue Light" w:cs="Times New Roman"/>
          <w:kern w:val="16"/>
          <w:sz w:val="22"/>
          <w:szCs w:val="22"/>
          <w:u w:val="single"/>
        </w:rPr>
        <w:tab/>
        <w:t xml:space="preserve">   </w:t>
      </w:r>
    </w:p>
    <w:p w14:paraId="6261B798" w14:textId="77777777" w:rsidR="00873EE4" w:rsidRPr="00475E23" w:rsidRDefault="004C5E15" w:rsidP="000127F1">
      <w:pPr>
        <w:pStyle w:val="Basicplusspacing"/>
        <w:rPr>
          <w:rStyle w:val="CharacterStyle1"/>
          <w:rFonts w:ascii="Helvetica Neue Light" w:hAnsi="Helvetica Neue Light"/>
        </w:rPr>
      </w:pP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r>
      <w:r w:rsidRPr="00475E23">
        <w:rPr>
          <w:rStyle w:val="CharacterStyle2"/>
          <w:rFonts w:ascii="Helvetica Neue Light" w:hAnsi="Helvetica Neue Light" w:cs="Times New Roman"/>
          <w:kern w:val="16"/>
          <w:sz w:val="22"/>
          <w:szCs w:val="22"/>
        </w:rPr>
        <w:tab/>
        <w:t>[</w:t>
      </w:r>
      <w:r w:rsidRPr="00475E23">
        <w:rPr>
          <w:rStyle w:val="CharacterStyle1"/>
          <w:rFonts w:ascii="Helvetica Neue Light" w:hAnsi="Helvetica Neue Light" w:cs="Times New Roman"/>
          <w:i/>
          <w:kern w:val="16"/>
          <w:sz w:val="22"/>
          <w:szCs w:val="22"/>
        </w:rPr>
        <w:t>City/County</w:t>
      </w:r>
      <w:r w:rsidRPr="00475E23">
        <w:rPr>
          <w:rStyle w:val="CharacterStyle1"/>
          <w:rFonts w:ascii="Helvetica Neue Light" w:hAnsi="Helvetica Neue Light" w:cs="Times New Roman"/>
          <w:kern w:val="16"/>
          <w:sz w:val="22"/>
          <w:szCs w:val="22"/>
        </w:rPr>
        <w:t>] Cler</w:t>
      </w:r>
      <w:r w:rsidR="000127F1" w:rsidRPr="00475E23">
        <w:rPr>
          <w:rStyle w:val="CharacterStyle1"/>
          <w:rFonts w:ascii="Helvetica Neue Light" w:hAnsi="Helvetica Neue Light" w:cs="Times New Roman"/>
          <w:kern w:val="16"/>
          <w:sz w:val="22"/>
          <w:szCs w:val="22"/>
        </w:rPr>
        <w:t>k</w:t>
      </w:r>
    </w:p>
    <w:p w14:paraId="59CD2041" w14:textId="2797805D" w:rsidR="0082475A" w:rsidRPr="00F57F6D" w:rsidRDefault="0082475A" w:rsidP="000B38EF">
      <w:pPr>
        <w:pStyle w:val="Heading2"/>
        <w:jc w:val="center"/>
        <w:rPr>
          <w:rFonts w:ascii="Cambria" w:hAnsi="Cambria"/>
          <w:color w:val="31849B" w:themeColor="accent5" w:themeShade="BF"/>
          <w:sz w:val="32"/>
        </w:rPr>
      </w:pPr>
      <w:bookmarkStart w:id="3" w:name="_Toc503447636"/>
      <w:r w:rsidRPr="00F57F6D">
        <w:rPr>
          <w:rFonts w:ascii="Cambria" w:hAnsi="Cambria"/>
          <w:color w:val="31849B" w:themeColor="accent5" w:themeShade="BF"/>
          <w:sz w:val="32"/>
        </w:rPr>
        <w:t xml:space="preserve">Model </w:t>
      </w:r>
      <w:r w:rsidR="0024317A" w:rsidRPr="00F57F6D">
        <w:rPr>
          <w:rFonts w:ascii="Cambria" w:hAnsi="Cambria"/>
          <w:color w:val="31849B" w:themeColor="accent5" w:themeShade="BF"/>
          <w:sz w:val="32"/>
        </w:rPr>
        <w:t xml:space="preserve">Special </w:t>
      </w:r>
      <w:r w:rsidR="00DA2A63">
        <w:rPr>
          <w:rFonts w:ascii="Cambria" w:hAnsi="Cambria"/>
          <w:color w:val="31849B" w:themeColor="accent5" w:themeShade="BF"/>
          <w:sz w:val="32"/>
        </w:rPr>
        <w:t xml:space="preserve">Business </w:t>
      </w:r>
      <w:r w:rsidR="0024317A" w:rsidRPr="00F57F6D">
        <w:rPr>
          <w:rFonts w:ascii="Cambria" w:hAnsi="Cambria"/>
          <w:color w:val="31849B" w:themeColor="accent5" w:themeShade="BF"/>
          <w:sz w:val="32"/>
        </w:rPr>
        <w:t>Tax Ordinance</w:t>
      </w:r>
      <w:bookmarkEnd w:id="3"/>
    </w:p>
    <w:p w14:paraId="2D5B35E1" w14:textId="77777777" w:rsidR="0082475A" w:rsidRPr="00475E23" w:rsidRDefault="0082475A" w:rsidP="00D620D7">
      <w:pPr>
        <w:pStyle w:val="BasicParagraph"/>
        <w:rPr>
          <w:rFonts w:ascii="Helvetica Neue Light" w:hAnsi="Helvetica Neue Light" w:cs="Times New Roman"/>
          <w:kern w:val="16"/>
          <w:sz w:val="22"/>
          <w:szCs w:val="22"/>
        </w:rPr>
      </w:pPr>
    </w:p>
    <w:p w14:paraId="1F2ED188" w14:textId="77777777" w:rsidR="00D620D7" w:rsidRPr="00475E23" w:rsidRDefault="00D620D7" w:rsidP="00D620D7">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kern w:val="16"/>
          <w:sz w:val="22"/>
          <w:szCs w:val="22"/>
        </w:rPr>
        <w:t>]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 xml:space="preserve">[_____________] </w:t>
      </w:r>
      <w:r w:rsidRPr="00475E23">
        <w:rPr>
          <w:rFonts w:ascii="Helvetica Neue Light" w:hAnsi="Helvetica Neue Light" w:cs="Times New Roman"/>
          <w:kern w:val="16"/>
          <w:sz w:val="22"/>
          <w:szCs w:val="22"/>
        </w:rPr>
        <w:t>does ordain as follows:</w:t>
      </w:r>
    </w:p>
    <w:p w14:paraId="62290B3F" w14:textId="77777777" w:rsidR="00D620D7" w:rsidRPr="00475E23" w:rsidRDefault="00D620D7" w:rsidP="00D620D7">
      <w:pPr>
        <w:pStyle w:val="BasicParagraph"/>
        <w:jc w:val="center"/>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--or--</w:t>
      </w:r>
    </w:p>
    <w:p w14:paraId="5BA15C9B" w14:textId="77777777" w:rsidR="00D620D7" w:rsidRPr="00475E23" w:rsidRDefault="00D620D7" w:rsidP="00D620D7">
      <w:pPr>
        <w:pStyle w:val="BasicParagraph"/>
        <w:jc w:val="center"/>
        <w:rPr>
          <w:rFonts w:ascii="Helvetica Neue Light" w:hAnsi="Helvetica Neue Light" w:cs="Times New Roman"/>
          <w:kern w:val="16"/>
          <w:sz w:val="22"/>
          <w:szCs w:val="22"/>
        </w:rPr>
      </w:pPr>
    </w:p>
    <w:p w14:paraId="0BFBFE5D" w14:textId="4B75EEF5" w:rsidR="000757CC" w:rsidRPr="005947F5" w:rsidRDefault="00D620D7" w:rsidP="005947F5">
      <w:pPr>
        <w:pStyle w:val="BasicParagrap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Be it ordained by the people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w:t>
      </w:r>
      <w:r w:rsidRPr="00475E23">
        <w:rPr>
          <w:rStyle w:val="CharacterStyle1"/>
          <w:rFonts w:ascii="Helvetica Neue Light" w:hAnsi="Helvetica Neue Light" w:cs="Times New Roman"/>
          <w:kern w:val="16"/>
          <w:sz w:val="22"/>
          <w:szCs w:val="22"/>
        </w:rPr>
        <w:t>[_____________]:</w:t>
      </w:r>
    </w:p>
    <w:p w14:paraId="5E3F5689" w14:textId="3935DE1C" w:rsidR="00FE0411" w:rsidRPr="005947F5" w:rsidRDefault="00745F8D" w:rsidP="005947F5">
      <w:pPr>
        <w:pStyle w:val="Heading3"/>
        <w:spacing w:after="280" w:line="240" w:lineRule="auto"/>
        <w:rPr>
          <w:rFonts w:ascii="Cambria" w:hAnsi="Cambria"/>
          <w:color w:val="31849B" w:themeColor="accent5" w:themeShade="BF"/>
          <w:sz w:val="28"/>
        </w:rPr>
      </w:pPr>
      <w:bookmarkStart w:id="4" w:name="_Toc503447637"/>
      <w:r w:rsidRPr="00F57F6D">
        <w:rPr>
          <w:rFonts w:ascii="Cambria" w:hAnsi="Cambria"/>
          <w:color w:val="31849B" w:themeColor="accent5" w:themeShade="BF"/>
          <w:sz w:val="28"/>
        </w:rPr>
        <w:t xml:space="preserve">SECTION I. </w:t>
      </w:r>
      <w:r w:rsidR="00D620D7" w:rsidRPr="00F57F6D">
        <w:rPr>
          <w:rFonts w:ascii="Cambria" w:hAnsi="Cambria"/>
          <w:color w:val="31849B" w:themeColor="accent5" w:themeShade="BF"/>
          <w:sz w:val="28"/>
        </w:rPr>
        <w:t>Title</w:t>
      </w:r>
      <w:bookmarkEnd w:id="4"/>
      <w:r w:rsidR="00D620D7" w:rsidRPr="00F57F6D">
        <w:rPr>
          <w:rFonts w:ascii="Cambria" w:hAnsi="Cambria"/>
          <w:color w:val="31849B" w:themeColor="accent5" w:themeShade="BF"/>
          <w:sz w:val="28"/>
        </w:rPr>
        <w:t xml:space="preserve"> </w:t>
      </w:r>
    </w:p>
    <w:p w14:paraId="2E59D849" w14:textId="299A9549" w:rsidR="00820C36" w:rsidRPr="00475E23" w:rsidRDefault="00D620D7" w:rsidP="005947F5">
      <w:pPr>
        <w:pStyle w:val="Basicplusspacing"/>
        <w:spacing w:line="240" w:lineRule="auto"/>
        <w:rPr>
          <w:rFonts w:ascii="Helvetica Neue Light" w:hAnsi="Helvetica Neue Light" w:cs="Times New Roman"/>
          <w:b/>
          <w:kern w:val="16"/>
          <w:sz w:val="22"/>
          <w:szCs w:val="22"/>
        </w:rPr>
      </w:pPr>
      <w:r w:rsidRPr="00475E23">
        <w:rPr>
          <w:rFonts w:ascii="Helvetica Neue Light" w:hAnsi="Helvetica Neue Light" w:cs="Times New Roman"/>
          <w:kern w:val="16"/>
          <w:sz w:val="22"/>
          <w:szCs w:val="22"/>
        </w:rPr>
        <w:t>This measure shall be known, cited and referred to</w:t>
      </w:r>
      <w:r w:rsidR="0024317A" w:rsidRPr="00475E23">
        <w:rPr>
          <w:rFonts w:ascii="Helvetica Neue Light" w:hAnsi="Helvetica Neue Light" w:cs="Times New Roman"/>
          <w:kern w:val="16"/>
          <w:sz w:val="22"/>
          <w:szCs w:val="22"/>
        </w:rPr>
        <w:t xml:space="preserve"> as </w:t>
      </w:r>
      <w:r w:rsidR="00104C42" w:rsidRPr="00475E23">
        <w:rPr>
          <w:rFonts w:ascii="Helvetica Neue Light" w:hAnsi="Helvetica Neue Light" w:cs="Times New Roman"/>
          <w:kern w:val="16"/>
          <w:sz w:val="22"/>
          <w:szCs w:val="22"/>
        </w:rPr>
        <w:t>the “Cannabis</w:t>
      </w:r>
      <w:r w:rsidR="0024317A" w:rsidRPr="00475E23">
        <w:rPr>
          <w:rFonts w:ascii="Helvetica Neue Light" w:hAnsi="Helvetica Neue Light" w:cs="Times New Roman"/>
          <w:kern w:val="16"/>
          <w:sz w:val="22"/>
          <w:szCs w:val="22"/>
        </w:rPr>
        <w:t xml:space="preserve"> Business Tax</w:t>
      </w:r>
      <w:r w:rsidRPr="00475E23">
        <w:rPr>
          <w:rFonts w:ascii="Helvetica Neue Light" w:hAnsi="Helvetica Neue Light" w:cs="Times New Roman"/>
          <w:kern w:val="16"/>
          <w:sz w:val="22"/>
          <w:szCs w:val="22"/>
        </w:rPr>
        <w:t>” measure.</w:t>
      </w:r>
    </w:p>
    <w:p w14:paraId="5C810C4C" w14:textId="0B23F41F" w:rsidR="007011EC" w:rsidRPr="005947F5" w:rsidRDefault="00D620D7" w:rsidP="005947F5">
      <w:pPr>
        <w:pStyle w:val="Basicplusspacing"/>
        <w:spacing w:before="200" w:line="240" w:lineRule="auto"/>
        <w:rPr>
          <w:rFonts w:ascii="Cambria" w:hAnsi="Cambria" w:cs="Times New Roman"/>
          <w:color w:val="31849B" w:themeColor="accent5" w:themeShade="BF"/>
          <w:kern w:val="16"/>
          <w:sz w:val="28"/>
          <w:szCs w:val="22"/>
        </w:rPr>
      </w:pPr>
      <w:bookmarkStart w:id="5" w:name="_Toc503447638"/>
      <w:r w:rsidRPr="00796E16">
        <w:rPr>
          <w:rStyle w:val="Heading3Char"/>
          <w:rFonts w:ascii="Cambria" w:hAnsi="Cambria"/>
          <w:color w:val="31849B" w:themeColor="accent5" w:themeShade="BF"/>
          <w:sz w:val="28"/>
        </w:rPr>
        <w:t xml:space="preserve">SECTION II. </w:t>
      </w:r>
      <w:r w:rsidR="00745F8D" w:rsidRPr="00796E16">
        <w:rPr>
          <w:rStyle w:val="Heading3Char"/>
          <w:rFonts w:ascii="Cambria" w:hAnsi="Cambria"/>
          <w:color w:val="31849B" w:themeColor="accent5" w:themeShade="BF"/>
          <w:sz w:val="28"/>
        </w:rPr>
        <w:t>Findings</w:t>
      </w:r>
      <w:bookmarkEnd w:id="5"/>
      <w:r w:rsidR="00745F8D" w:rsidRPr="00796E16">
        <w:rPr>
          <w:rFonts w:ascii="Cambria" w:hAnsi="Cambria" w:cs="Times New Roman"/>
          <w:color w:val="31849B" w:themeColor="accent5" w:themeShade="BF"/>
          <w:kern w:val="16"/>
          <w:sz w:val="28"/>
          <w:szCs w:val="22"/>
        </w:rPr>
        <w:t xml:space="preserve">. </w:t>
      </w:r>
    </w:p>
    <w:p w14:paraId="5DC1B3AC"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the </w:t>
      </w:r>
      <w:r w:rsidRPr="00475E23">
        <w:rPr>
          <w:rFonts w:ascii="Helvetica Neue Light" w:hAnsi="Helvetica Neue Light" w:cs="Times New Roman"/>
          <w:color w:val="auto"/>
          <w:kern w:val="16"/>
          <w:sz w:val="22"/>
          <w:szCs w:val="22"/>
        </w:rPr>
        <w:t xml:space="preserve">[City Council/Board of Supervisors] has decided to allow the cannabis industry to operate legally in [City/County], </w:t>
      </w:r>
      <w:r w:rsidRPr="00475E23">
        <w:rPr>
          <w:rFonts w:ascii="Helvetica Neue Light" w:hAnsi="Helvetica Neue Light" w:cs="Times New Roman"/>
          <w:color w:val="000000" w:themeColor="text1"/>
          <w:kern w:val="16"/>
          <w:sz w:val="22"/>
          <w:szCs w:val="22"/>
        </w:rPr>
        <w:t xml:space="preserve">it is important to </w:t>
      </w:r>
      <w:r w:rsidR="00902E15" w:rsidRPr="00475E23">
        <w:rPr>
          <w:rFonts w:ascii="Helvetica Neue Light" w:hAnsi="Helvetica Neue Light" w:cs="Times New Roman"/>
          <w:color w:val="000000" w:themeColor="text1"/>
          <w:kern w:val="16"/>
          <w:sz w:val="22"/>
          <w:szCs w:val="22"/>
        </w:rPr>
        <w:t xml:space="preserve">ensure </w:t>
      </w:r>
      <w:r w:rsidRPr="00475E23">
        <w:rPr>
          <w:rFonts w:ascii="Helvetica Neue Light" w:hAnsi="Helvetica Neue Light" w:cs="Times New Roman"/>
          <w:kern w:val="16"/>
          <w:sz w:val="22"/>
          <w:szCs w:val="22"/>
        </w:rPr>
        <w:t xml:space="preserve">that legalization occurs </w:t>
      </w:r>
      <w:r w:rsidR="00902E15" w:rsidRPr="00475E23">
        <w:rPr>
          <w:rFonts w:ascii="Helvetica Neue Light" w:hAnsi="Helvetica Neue Light" w:cs="Times New Roman"/>
          <w:kern w:val="16"/>
          <w:sz w:val="22"/>
          <w:szCs w:val="22"/>
        </w:rPr>
        <w:t>so</w:t>
      </w:r>
      <w:r w:rsidRPr="00475E23">
        <w:rPr>
          <w:rFonts w:ascii="Helvetica Neue Light" w:hAnsi="Helvetica Neue Light" w:cs="Times New Roman"/>
          <w:kern w:val="16"/>
          <w:sz w:val="22"/>
          <w:szCs w:val="22"/>
        </w:rPr>
        <w:t xml:space="preserve"> as to protect and promote the health, safety, and welfare of our youth and most vulnerable residents; and</w:t>
      </w:r>
    </w:p>
    <w:p w14:paraId="6B16B52F"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the National Academies of Science, Engineering and Medicine note that the growing acceptance, accessibility, and use of cannabis and its derivatives have raised important public health concerns, while the lack of aggregated knowledge of cannabis-related health effects has led to uncertainty about the impact of its use;</w:t>
      </w:r>
      <w:r w:rsidR="0097154C" w:rsidRPr="00475E23">
        <w:rPr>
          <w:rStyle w:val="EndnoteReference"/>
          <w:rFonts w:ascii="Helvetica Neue Light" w:hAnsi="Helvetica Neue Light" w:cs="Times New Roman"/>
          <w:kern w:val="16"/>
          <w:sz w:val="22"/>
          <w:szCs w:val="22"/>
        </w:rPr>
        <w:endnoteReference w:id="20"/>
      </w:r>
      <w:r w:rsidRPr="00475E23">
        <w:rPr>
          <w:rFonts w:ascii="Helvetica Neue Light" w:hAnsi="Helvetica Neue Light" w:cs="Times New Roman"/>
          <w:kern w:val="16"/>
          <w:sz w:val="22"/>
          <w:szCs w:val="22"/>
        </w:rPr>
        <w:t xml:space="preserve"> and</w:t>
      </w:r>
    </w:p>
    <w:p w14:paraId="6131B4E6"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22.2 million Americans ages 12 and older reported using cannabis in the past 30 days, and 90 percent of adult cannabis users in the United States said their primary use </w:t>
      </w:r>
      <w:r w:rsidR="00902E15" w:rsidRPr="00475E23">
        <w:rPr>
          <w:rFonts w:ascii="Helvetica Neue Light" w:hAnsi="Helvetica Neue Light" w:cs="Times New Roman"/>
          <w:kern w:val="16"/>
          <w:sz w:val="22"/>
          <w:szCs w:val="22"/>
        </w:rPr>
        <w:t xml:space="preserve">is </w:t>
      </w:r>
      <w:r w:rsidRPr="00475E23">
        <w:rPr>
          <w:rFonts w:ascii="Helvetica Neue Light" w:hAnsi="Helvetica Neue Light" w:cs="Times New Roman"/>
          <w:kern w:val="16"/>
          <w:sz w:val="22"/>
          <w:szCs w:val="22"/>
        </w:rPr>
        <w:t>recreational; and between 2002 and 2015, the percentage of past-month cannabis users in the U.S. population ages 12 and older increased steadily from 6.2 percent to 8.3 percent;</w:t>
      </w:r>
      <w:r w:rsidR="0097154C" w:rsidRPr="00475E23">
        <w:rPr>
          <w:rStyle w:val="EndnoteReference"/>
          <w:rFonts w:ascii="Helvetica Neue Light" w:hAnsi="Helvetica Neue Light" w:cs="Times New Roman"/>
          <w:kern w:val="16"/>
          <w:sz w:val="22"/>
          <w:szCs w:val="22"/>
        </w:rPr>
        <w:endnoteReference w:id="21"/>
      </w:r>
      <w:r w:rsidRPr="00475E23">
        <w:rPr>
          <w:rFonts w:ascii="Helvetica Neue Light" w:hAnsi="Helvetica Neue Light" w:cs="Times New Roman"/>
          <w:kern w:val="16"/>
          <w:sz w:val="22"/>
          <w:szCs w:val="22"/>
        </w:rPr>
        <w:t xml:space="preserve"> and</w:t>
      </w:r>
    </w:p>
    <w:p w14:paraId="4AF5B9E4"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the perception of risk from cannabis consumption has been falling steadily, dropping from 58.3% to 31.1% among youth nationally between 2000 and 2016;</w:t>
      </w:r>
      <w:r w:rsidR="0097154C" w:rsidRPr="00475E23">
        <w:rPr>
          <w:rStyle w:val="EndnoteReference"/>
          <w:rFonts w:ascii="Helvetica Neue Light" w:hAnsi="Helvetica Neue Light" w:cs="Times New Roman"/>
          <w:kern w:val="16"/>
          <w:sz w:val="22"/>
          <w:szCs w:val="22"/>
        </w:rPr>
        <w:endnoteReference w:id="22"/>
      </w:r>
      <w:r w:rsidRPr="00475E23">
        <w:rPr>
          <w:rFonts w:ascii="Helvetica Neue Light" w:hAnsi="Helvetica Neue Light" w:cs="Times New Roman"/>
          <w:kern w:val="16"/>
          <w:sz w:val="22"/>
          <w:szCs w:val="22"/>
        </w:rPr>
        <w:t xml:space="preserve"> and</w:t>
      </w:r>
    </w:p>
    <w:p w14:paraId="4FE92D9A"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use during pregnancy has risen substantially between 2000 and 201</w:t>
      </w:r>
      <w:r w:rsidR="0097154C" w:rsidRPr="00475E23">
        <w:rPr>
          <w:rFonts w:ascii="Helvetica Neue Light" w:hAnsi="Helvetica Neue Light" w:cs="Times New Roman"/>
          <w:kern w:val="16"/>
          <w:sz w:val="22"/>
          <w:szCs w:val="22"/>
        </w:rPr>
        <w:t>6</w:t>
      </w:r>
      <w:r w:rsidRPr="00475E23">
        <w:rPr>
          <w:rFonts w:ascii="Helvetica Neue Light" w:hAnsi="Helvetica Neue Light" w:cs="Times New Roman"/>
          <w:kern w:val="16"/>
          <w:sz w:val="22"/>
          <w:szCs w:val="22"/>
        </w:rPr>
        <w:t>,</w:t>
      </w:r>
      <w:r w:rsidR="0097154C" w:rsidRPr="00475E23">
        <w:rPr>
          <w:rStyle w:val="EndnoteReference"/>
          <w:rFonts w:ascii="Helvetica Neue Light" w:hAnsi="Helvetica Neue Light" w:cs="Times New Roman"/>
          <w:kern w:val="16"/>
          <w:sz w:val="22"/>
          <w:szCs w:val="22"/>
        </w:rPr>
        <w:endnoteReference w:id="23"/>
      </w:r>
      <w:r w:rsidR="002C7ADE" w:rsidRPr="00475E23">
        <w:rPr>
          <w:rFonts w:ascii="Helvetica Neue Light" w:hAnsi="Helvetica Neue Light" w:cs="Times New Roman"/>
          <w:kern w:val="16"/>
          <w:sz w:val="22"/>
          <w:szCs w:val="22"/>
          <w:vertAlign w:val="superscript"/>
        </w:rPr>
        <w:t>,</w:t>
      </w:r>
      <w:r w:rsidR="002C7ADE" w:rsidRPr="00475E23">
        <w:rPr>
          <w:rStyle w:val="EndnoteReference"/>
          <w:rFonts w:ascii="Helvetica Neue Light" w:hAnsi="Helvetica Neue Light" w:cs="Times New Roman"/>
          <w:kern w:val="16"/>
          <w:sz w:val="22"/>
          <w:szCs w:val="22"/>
        </w:rPr>
        <w:endnoteReference w:id="24"/>
      </w:r>
      <w:r w:rsidRPr="00475E23">
        <w:rPr>
          <w:rFonts w:ascii="Helvetica Neue Light" w:hAnsi="Helvetica Neue Light" w:cs="Times New Roman"/>
          <w:kern w:val="16"/>
          <w:sz w:val="22"/>
          <w:szCs w:val="22"/>
        </w:rPr>
        <w:t xml:space="preserve"> increasing the risk of low birth weight;</w:t>
      </w:r>
      <w:r w:rsidR="0056362A" w:rsidRPr="00475E23">
        <w:rPr>
          <w:rStyle w:val="EndnoteReference"/>
          <w:rFonts w:ascii="Helvetica Neue Light" w:hAnsi="Helvetica Neue Light" w:cs="Times New Roman"/>
          <w:kern w:val="16"/>
          <w:sz w:val="22"/>
          <w:szCs w:val="22"/>
        </w:rPr>
        <w:endnoteReference w:id="25"/>
      </w:r>
      <w:r w:rsidR="00CE47FB" w:rsidRPr="00475E23">
        <w:rPr>
          <w:rFonts w:ascii="Helvetica Neue Light" w:hAnsi="Helvetica Neue Light" w:cs="Times New Roman"/>
          <w:kern w:val="16"/>
          <w:sz w:val="22"/>
          <w:szCs w:val="22"/>
        </w:rPr>
        <w:t xml:space="preserve"> </w:t>
      </w:r>
      <w:r w:rsidRPr="00475E23">
        <w:rPr>
          <w:rFonts w:ascii="Helvetica Neue Light" w:hAnsi="Helvetica Neue Light" w:cs="Times New Roman"/>
          <w:kern w:val="16"/>
          <w:sz w:val="22"/>
          <w:szCs w:val="22"/>
        </w:rPr>
        <w:t>and</w:t>
      </w:r>
    </w:p>
    <w:p w14:paraId="3F875B9D" w14:textId="77777777" w:rsidR="007011EC" w:rsidRPr="00475E23"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WHEREAS, in 2011</w:t>
      </w:r>
      <w:r w:rsidR="00902E15"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2012 surveys, over 40 percent of 11</w:t>
      </w:r>
      <w:r w:rsidRPr="00475E23">
        <w:rPr>
          <w:rFonts w:ascii="Helvetica Neue Light" w:hAnsi="Helvetica Neue Light" w:cs="Times New Roman"/>
          <w:kern w:val="16"/>
          <w:sz w:val="22"/>
          <w:szCs w:val="22"/>
          <w:vertAlign w:val="superscript"/>
        </w:rPr>
        <w:t>th</w:t>
      </w:r>
      <w:r w:rsidRPr="00475E23">
        <w:rPr>
          <w:rFonts w:ascii="Helvetica Neue Light" w:hAnsi="Helvetica Neue Light" w:cs="Times New Roman"/>
          <w:kern w:val="16"/>
          <w:sz w:val="22"/>
          <w:szCs w:val="22"/>
        </w:rPr>
        <w:t xml:space="preserve"> grade students in California stated they had ever used cannabis, a number far exceeding that for tobacco;</w:t>
      </w:r>
      <w:r w:rsidR="0056362A" w:rsidRPr="00475E23">
        <w:rPr>
          <w:rStyle w:val="EndnoteReference"/>
          <w:rFonts w:ascii="Helvetica Neue Light" w:hAnsi="Helvetica Neue Light" w:cs="Times New Roman"/>
          <w:kern w:val="16"/>
          <w:sz w:val="22"/>
          <w:szCs w:val="22"/>
        </w:rPr>
        <w:endnoteReference w:id="26"/>
      </w:r>
      <w:r w:rsidRPr="00475E23">
        <w:rPr>
          <w:rFonts w:ascii="Helvetica Neue Light" w:hAnsi="Helvetica Neue Light" w:cs="Times New Roman"/>
          <w:kern w:val="16"/>
          <w:sz w:val="22"/>
          <w:szCs w:val="22"/>
        </w:rPr>
        <w:t xml:space="preserve"> and</w:t>
      </w:r>
    </w:p>
    <w:p w14:paraId="46D27ABD" w14:textId="77777777" w:rsidR="009D7AB2" w:rsidRPr="00F932A2" w:rsidRDefault="007011EC" w:rsidP="007011EC">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despite the </w:t>
      </w:r>
      <w:r w:rsidR="00954369"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tate’s </w:t>
      </w:r>
      <w:r w:rsidRPr="00475E23">
        <w:rPr>
          <w:rFonts w:ascii="Helvetica Neue Light" w:hAnsi="Helvetica Neue Light" w:cs="Times New Roman"/>
          <w:color w:val="auto"/>
          <w:kern w:val="16"/>
          <w:sz w:val="22"/>
          <w:szCs w:val="22"/>
        </w:rPr>
        <w:t xml:space="preserve">and </w:t>
      </w:r>
      <w:r w:rsidR="0081242C" w:rsidRPr="00475E23">
        <w:rPr>
          <w:rFonts w:ascii="Helvetica Neue Light" w:hAnsi="Helvetica Neue Light" w:cs="Times New Roman"/>
          <w:color w:val="auto"/>
          <w:kern w:val="16"/>
          <w:sz w:val="22"/>
          <w:szCs w:val="22"/>
        </w:rPr>
        <w:t>[City/County</w:t>
      </w:r>
      <w:r w:rsidRPr="00475E23">
        <w:rPr>
          <w:rFonts w:ascii="Helvetica Neue Light" w:hAnsi="Helvetica Neue Light" w:cs="Times New Roman"/>
          <w:color w:val="auto"/>
          <w:kern w:val="16"/>
          <w:sz w:val="22"/>
          <w:szCs w:val="22"/>
        </w:rPr>
        <w:t>]</w:t>
      </w:r>
      <w:r w:rsidR="0081242C" w:rsidRPr="00475E23">
        <w:rPr>
          <w:rFonts w:ascii="Helvetica Neue Light" w:hAnsi="Helvetica Neue Light" w:cs="Times New Roman"/>
          <w:color w:val="auto"/>
          <w:kern w:val="16"/>
          <w:sz w:val="22"/>
          <w:szCs w:val="22"/>
        </w:rPr>
        <w:t>’s</w:t>
      </w:r>
      <w:r w:rsidRPr="00475E23">
        <w:rPr>
          <w:rFonts w:ascii="Helvetica Neue Light" w:hAnsi="Helvetica Neue Light" w:cs="Times New Roman"/>
          <w:color w:val="auto"/>
          <w:kern w:val="16"/>
          <w:sz w:val="22"/>
          <w:szCs w:val="22"/>
        </w:rPr>
        <w:t xml:space="preserve"> </w:t>
      </w:r>
      <w:r w:rsidRPr="00475E23">
        <w:rPr>
          <w:rFonts w:ascii="Helvetica Neue Light" w:hAnsi="Helvetica Neue Light" w:cs="Times New Roman"/>
          <w:kern w:val="16"/>
          <w:sz w:val="22"/>
          <w:szCs w:val="22"/>
        </w:rPr>
        <w:t>efforts to limit youth access to cannabis, minors are still able to access cannabis, as evidenced by the fact that</w:t>
      </w:r>
      <w:r w:rsidR="00A60F4D" w:rsidRPr="00475E23">
        <w:rPr>
          <w:rFonts w:ascii="Helvetica Neue Light" w:hAnsi="Helvetica Neue Light" w:cs="Times New Roman"/>
          <w:kern w:val="16"/>
          <w:sz w:val="22"/>
          <w:szCs w:val="22"/>
        </w:rPr>
        <w:t xml:space="preserve"> [</w:t>
      </w:r>
      <w:r w:rsidR="00A60F4D" w:rsidRPr="00475E23">
        <w:rPr>
          <w:rFonts w:ascii="Helvetica Neue Light" w:hAnsi="Helvetica Neue Light" w:cs="Times New Roman"/>
          <w:i/>
          <w:kern w:val="16"/>
          <w:sz w:val="22"/>
          <w:szCs w:val="22"/>
        </w:rPr>
        <w:t>insert local data</w:t>
      </w:r>
      <w:r w:rsidR="00A60F4D"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w:t>
      </w:r>
    </w:p>
    <w:p w14:paraId="13BB834C" w14:textId="77777777" w:rsidR="007011EC" w:rsidRPr="00475E23" w:rsidRDefault="007011EC" w:rsidP="005947F5">
      <w:pPr>
        <w:pStyle w:val="commentsbox"/>
        <w:shd w:val="solid" w:color="EAF1DD" w:themeColor="accent3" w:themeTint="33" w:fill="E6E6E6"/>
        <w:spacing w:after="120"/>
        <w:ind w:left="0"/>
        <w:jc w:val="both"/>
        <w:rPr>
          <w:rFonts w:ascii="Helvetica Neue Light" w:hAnsi="Helvetica Neue Light"/>
          <w:kern w:val="16"/>
          <w:sz w:val="22"/>
          <w:szCs w:val="22"/>
        </w:rPr>
      </w:pPr>
      <w:r w:rsidRPr="00475E23">
        <w:rPr>
          <w:rFonts w:ascii="Helvetica Neue Light" w:hAnsi="Helvetica Neue Light"/>
          <w:b/>
          <w:caps/>
          <w:kern w:val="16"/>
          <w:sz w:val="22"/>
          <w:szCs w:val="22"/>
        </w:rPr>
        <w:lastRenderedPageBreak/>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We recommend inserting further City/County-specific findings regarding the number of local high school students who use cannabis or cannabis products, youth perception of ease of accessibility of cannabis, and/or young adults who use cannabis or cannabis products. Data for individual counties</w:t>
      </w:r>
      <w:r w:rsidR="00CE47FB" w:rsidRPr="00475E23">
        <w:rPr>
          <w:rFonts w:ascii="Helvetica Neue Light" w:hAnsi="Helvetica Neue Light"/>
          <w:kern w:val="16"/>
          <w:sz w:val="22"/>
          <w:szCs w:val="22"/>
        </w:rPr>
        <w:t xml:space="preserve"> and districts</w:t>
      </w:r>
      <w:r w:rsidRPr="00475E23">
        <w:rPr>
          <w:rFonts w:ascii="Helvetica Neue Light" w:hAnsi="Helvetica Neue Light"/>
          <w:kern w:val="16"/>
          <w:sz w:val="22"/>
          <w:szCs w:val="22"/>
        </w:rPr>
        <w:t xml:space="preserve"> can be found at </w:t>
      </w:r>
      <w:r w:rsidRPr="00475E23">
        <w:rPr>
          <w:rFonts w:ascii="Helvetica Neue Light" w:hAnsi="Helvetica Neue Light"/>
          <w:i/>
          <w:kern w:val="16"/>
          <w:sz w:val="22"/>
          <w:szCs w:val="22"/>
        </w:rPr>
        <w:t>kidsdata.org</w:t>
      </w:r>
      <w:r w:rsidRPr="00475E23">
        <w:rPr>
          <w:rFonts w:ascii="Helvetica Neue Light" w:hAnsi="Helvetica Neue Light"/>
          <w:kern w:val="16"/>
          <w:sz w:val="22"/>
          <w:szCs w:val="22"/>
        </w:rPr>
        <w:t xml:space="preserve"> under the topic “Emotional &amp; Behavioral Health,” and the subtopic “Youth, Alcohol, Tobacco &amp; Other Drug Use.”</w:t>
      </w:r>
    </w:p>
    <w:p w14:paraId="1BA8BDE6" w14:textId="77777777" w:rsidR="007011EC" w:rsidRPr="00475E23" w:rsidRDefault="007011EC" w:rsidP="007011EC">
      <w:pPr>
        <w:spacing w:after="120" w:line="240" w:lineRule="auto"/>
        <w:jc w:val="both"/>
        <w:rPr>
          <w:rFonts w:ascii="Helvetica Neue Light" w:hAnsi="Helvetica Neue Light" w:cs="Times New Roman"/>
          <w:kern w:val="16"/>
        </w:rPr>
      </w:pPr>
      <w:r w:rsidRPr="00475E23">
        <w:rPr>
          <w:rFonts w:ascii="Helvetica Neue Light" w:hAnsi="Helvetica Neue Light" w:cs="Times New Roman"/>
          <w:kern w:val="16"/>
        </w:rPr>
        <w:t xml:space="preserve">WHEREAS, in 2017, the National Academies of Sciences, Engineering and Medicine (NASEM) reviewed the available scientific evidence on </w:t>
      </w:r>
      <w:r w:rsidRPr="00475E23">
        <w:rPr>
          <w:rFonts w:ascii="Helvetica Neue Light" w:hAnsi="Helvetica Neue Light" w:cs="Times New Roman"/>
          <w:color w:val="000000" w:themeColor="text1"/>
          <w:kern w:val="16"/>
        </w:rPr>
        <w:t xml:space="preserve">the </w:t>
      </w:r>
      <w:r w:rsidRPr="00475E23">
        <w:rPr>
          <w:rFonts w:ascii="Helvetica Neue Light" w:hAnsi="Helvetica Neue Light" w:cs="Times New Roman"/>
          <w:bCs/>
          <w:color w:val="000000" w:themeColor="text1"/>
          <w:kern w:val="16"/>
          <w:shd w:val="clear" w:color="auto" w:fill="FFFFFF"/>
        </w:rPr>
        <w:t>health effects of cannabis and cannabis-derived products</w:t>
      </w:r>
      <w:r w:rsidRPr="00475E23">
        <w:rPr>
          <w:rFonts w:ascii="Helvetica Neue Light" w:hAnsi="Helvetica Neue Light" w:cs="Times New Roman"/>
          <w:color w:val="000000" w:themeColor="text1"/>
          <w:kern w:val="16"/>
        </w:rPr>
        <w:t>, a</w:t>
      </w:r>
      <w:r w:rsidRPr="00475E23">
        <w:rPr>
          <w:rFonts w:ascii="Helvetica Neue Light" w:hAnsi="Helvetica Neue Light" w:cs="Times New Roman"/>
          <w:kern w:val="16"/>
        </w:rPr>
        <w:t>nd while noting substantial evidence of therapeutic effectiveness of medicinal cannabis for a limited number of indications, noted evidence of association of cannabis use with harm in a wide range of areas.</w:t>
      </w:r>
      <w:r w:rsidR="0056362A" w:rsidRPr="00475E23">
        <w:rPr>
          <w:rStyle w:val="EndnoteReference"/>
          <w:rFonts w:ascii="Helvetica Neue Light" w:hAnsi="Helvetica Neue Light" w:cs="Times New Roman"/>
          <w:kern w:val="16"/>
        </w:rPr>
        <w:endnoteReference w:id="27"/>
      </w:r>
      <w:r w:rsidRPr="00475E23">
        <w:rPr>
          <w:rFonts w:ascii="Helvetica Neue Light" w:hAnsi="Helvetica Neue Light" w:cs="Times New Roman"/>
          <w:kern w:val="16"/>
        </w:rPr>
        <w:t xml:space="preserve"> The NASEM study found “substantial evidence” to support the following conclusions: </w:t>
      </w:r>
    </w:p>
    <w:p w14:paraId="3389D861" w14:textId="77777777" w:rsidR="007011EC" w:rsidRPr="00475E23" w:rsidRDefault="007011EC" w:rsidP="002F609F">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Initiation of use at an earlier age or more frequent use is a risk factor for the development of problem cannabis use; </w:t>
      </w:r>
    </w:p>
    <w:p w14:paraId="4A3EC11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Maternal cannabis smoking during pregnancy is associated with low birth weight; </w:t>
      </w:r>
    </w:p>
    <w:p w14:paraId="6481ECD0"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is associated with increased risk of motor vehicle crashes; </w:t>
      </w:r>
    </w:p>
    <w:p w14:paraId="6766CB84"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Cannabis use increases the risk of development of schizophrenia and other psychoses, with the highest risk among the most frequent users; </w:t>
      </w:r>
    </w:p>
    <w:p w14:paraId="6D9A6CA1"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Long-term cannabis smoking is associated with worse respiratory symptoms and more frequent chronic bronchitis episodes; and </w:t>
      </w:r>
    </w:p>
    <w:p w14:paraId="584648FC" w14:textId="77777777" w:rsidR="007011EC" w:rsidRPr="00475E23" w:rsidRDefault="007011EC" w:rsidP="00195985">
      <w:pPr>
        <w:pStyle w:val="ListParagraph"/>
        <w:numPr>
          <w:ilvl w:val="0"/>
          <w:numId w:val="14"/>
        </w:numPr>
        <w:spacing w:after="1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Increases in cannabis use frequency are associated with developing problem cannabis use. </w:t>
      </w:r>
    </w:p>
    <w:p w14:paraId="1B6AC5FD" w14:textId="77777777" w:rsidR="007011EC" w:rsidRPr="00475E23" w:rsidRDefault="007011EC" w:rsidP="002F609F">
      <w:pPr>
        <w:spacing w:after="120" w:line="240" w:lineRule="auto"/>
        <w:jc w:val="both"/>
        <w:rPr>
          <w:rFonts w:ascii="Helvetica Neue Light" w:hAnsi="Helvetica Neue Light" w:cs="Times New Roman"/>
          <w:kern w:val="16"/>
        </w:rPr>
      </w:pPr>
      <w:r w:rsidRPr="00475E23">
        <w:rPr>
          <w:rFonts w:ascii="Helvetica Neue Light" w:eastAsia="Calibri" w:hAnsi="Helvetica Neue Light" w:cs="Times New Roman"/>
          <w:kern w:val="16"/>
        </w:rPr>
        <w:t xml:space="preserve">The NASEM study found that less conclusive, but still worrisome, emerging evidence exists for a wide range of other harms, including impaired academic achievement and educational outcomes, development of substance use disorders, suicide completion, high blood pressure and increased unemployment, among others; and </w:t>
      </w:r>
    </w:p>
    <w:p w14:paraId="6A3A379A" w14:textId="16CB32E9" w:rsidR="00FE0411" w:rsidRPr="00475E23" w:rsidRDefault="007011EC" w:rsidP="002F609F">
      <w:pPr>
        <w:pStyle w:val="ListParagraph"/>
        <w:spacing w:after="120"/>
        <w:ind w:left="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WHEREAS, the findings of the NASEM </w:t>
      </w:r>
      <w:r w:rsidR="005112F7" w:rsidRPr="00475E23">
        <w:rPr>
          <w:rFonts w:ascii="Helvetica Neue Light" w:hAnsi="Helvetica Neue Light"/>
          <w:kern w:val="16"/>
          <w:sz w:val="22"/>
          <w:szCs w:val="22"/>
        </w:rPr>
        <w:t>review</w:t>
      </w:r>
      <w:r w:rsidRPr="00475E23">
        <w:rPr>
          <w:rFonts w:ascii="Helvetica Neue Light" w:hAnsi="Helvetica Neue Light"/>
          <w:kern w:val="16"/>
          <w:sz w:val="22"/>
          <w:szCs w:val="22"/>
        </w:rPr>
        <w:t xml:space="preserve"> </w:t>
      </w:r>
      <w:r w:rsidR="00CE47FB" w:rsidRPr="00475E23">
        <w:rPr>
          <w:rFonts w:ascii="Helvetica Neue Light" w:hAnsi="Helvetica Neue Light"/>
          <w:kern w:val="16"/>
          <w:sz w:val="22"/>
          <w:szCs w:val="22"/>
        </w:rPr>
        <w:t xml:space="preserve">and other scientific literature </w:t>
      </w:r>
      <w:r w:rsidRPr="00475E23">
        <w:rPr>
          <w:rFonts w:ascii="Helvetica Neue Light" w:hAnsi="Helvetica Neue Light"/>
          <w:kern w:val="16"/>
          <w:sz w:val="22"/>
          <w:szCs w:val="22"/>
        </w:rPr>
        <w:t xml:space="preserve">lead us to conclude that legalization of recreational cannabis should be carried out cautiously, </w:t>
      </w:r>
      <w:r w:rsidR="005910DE" w:rsidRPr="00475E23">
        <w:rPr>
          <w:rFonts w:ascii="Helvetica Neue Light" w:hAnsi="Helvetica Neue Light"/>
          <w:kern w:val="16"/>
          <w:sz w:val="22"/>
          <w:szCs w:val="22"/>
        </w:rPr>
        <w:t>so</w:t>
      </w:r>
      <w:r w:rsidRPr="00475E23">
        <w:rPr>
          <w:rFonts w:ascii="Helvetica Neue Light" w:hAnsi="Helvetica Neue Light"/>
          <w:kern w:val="16"/>
          <w:sz w:val="22"/>
          <w:szCs w:val="22"/>
        </w:rPr>
        <w:t xml:space="preserve"> as to prevent undue exposure of youth and expansion of problem use; that unfettered expansion and </w:t>
      </w:r>
      <w:r w:rsidR="00CE47FB" w:rsidRPr="00475E23">
        <w:rPr>
          <w:rFonts w:ascii="Helvetica Neue Light" w:hAnsi="Helvetica Neue Light"/>
          <w:kern w:val="16"/>
          <w:sz w:val="22"/>
          <w:szCs w:val="22"/>
        </w:rPr>
        <w:t xml:space="preserve">production of high potency </w:t>
      </w:r>
      <w:r w:rsidRPr="00475E23">
        <w:rPr>
          <w:rFonts w:ascii="Helvetica Neue Light" w:hAnsi="Helvetica Neue Light"/>
          <w:kern w:val="16"/>
          <w:sz w:val="22"/>
          <w:szCs w:val="22"/>
        </w:rPr>
        <w:t>products are not prudent; and that, like tobacco and alcohol, cannabis use pose</w:t>
      </w:r>
      <w:r w:rsidR="00CE47FB"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significant risks to public health, espec</w:t>
      </w:r>
      <w:r w:rsidR="00CE47FB" w:rsidRPr="00475E23">
        <w:rPr>
          <w:rFonts w:ascii="Helvetica Neue Light" w:hAnsi="Helvetica Neue Light"/>
          <w:kern w:val="16"/>
          <w:sz w:val="22"/>
          <w:szCs w:val="22"/>
        </w:rPr>
        <w:t>ially when initiated early</w:t>
      </w:r>
      <w:r w:rsidR="00794AB0">
        <w:rPr>
          <w:rFonts w:ascii="Helvetica Neue Light" w:hAnsi="Helvetica Neue Light"/>
          <w:kern w:val="16"/>
          <w:sz w:val="22"/>
          <w:szCs w:val="22"/>
        </w:rPr>
        <w:t xml:space="preserve"> in life</w:t>
      </w:r>
      <w:r w:rsidR="00CE47FB" w:rsidRPr="00475E23">
        <w:rPr>
          <w:rFonts w:ascii="Helvetica Neue Light" w:hAnsi="Helvetica Neue Light"/>
          <w:kern w:val="16"/>
          <w:sz w:val="22"/>
          <w:szCs w:val="22"/>
        </w:rPr>
        <w:t>; and</w:t>
      </w:r>
    </w:p>
    <w:p w14:paraId="5673EDBB" w14:textId="77777777" w:rsidR="002E331B" w:rsidRPr="00475E23" w:rsidRDefault="002F4B4A" w:rsidP="002F609F">
      <w:pPr>
        <w:pStyle w:val="Basicplusspacing"/>
        <w:spacing w:after="120" w:line="240" w:lineRule="auto"/>
        <w:jc w:val="both"/>
        <w:rPr>
          <w:rFonts w:ascii="Helvetica Neue Light" w:hAnsi="Helvetica Neue Light" w:cs="Times New Roman"/>
          <w:bCs/>
          <w:kern w:val="16"/>
          <w:sz w:val="22"/>
          <w:szCs w:val="22"/>
        </w:rPr>
      </w:pPr>
      <w:r w:rsidRPr="00475E23">
        <w:rPr>
          <w:rFonts w:ascii="Helvetica Neue Light" w:hAnsi="Helvetica Neue Light" w:cs="Times New Roman"/>
          <w:bCs/>
          <w:kern w:val="16"/>
          <w:sz w:val="22"/>
          <w:szCs w:val="22"/>
        </w:rPr>
        <w:t xml:space="preserve">WHEREAS, cannabis prices </w:t>
      </w:r>
      <w:r w:rsidR="0056362A" w:rsidRPr="00475E23">
        <w:rPr>
          <w:rFonts w:ascii="Helvetica Neue Light" w:hAnsi="Helvetica Neue Light" w:cs="Times New Roman"/>
          <w:bCs/>
          <w:kern w:val="16"/>
          <w:sz w:val="22"/>
          <w:szCs w:val="22"/>
        </w:rPr>
        <w:t>have been shown to</w:t>
      </w:r>
      <w:r w:rsidRPr="00475E23">
        <w:rPr>
          <w:rFonts w:ascii="Helvetica Neue Light" w:hAnsi="Helvetica Neue Light" w:cs="Times New Roman"/>
          <w:bCs/>
          <w:kern w:val="16"/>
          <w:sz w:val="22"/>
          <w:szCs w:val="22"/>
        </w:rPr>
        <w:t xml:space="preserve"> fall significantly post-legalization</w:t>
      </w:r>
      <w:r w:rsidR="0056362A" w:rsidRPr="00475E23">
        <w:rPr>
          <w:rStyle w:val="EndnoteReference"/>
          <w:rFonts w:ascii="Helvetica Neue Light" w:hAnsi="Helvetica Neue Light" w:cs="Times New Roman"/>
          <w:bCs/>
          <w:kern w:val="16"/>
          <w:sz w:val="22"/>
          <w:szCs w:val="22"/>
        </w:rPr>
        <w:endnoteReference w:id="28"/>
      </w:r>
      <w:r w:rsidRPr="00475E23">
        <w:rPr>
          <w:rFonts w:ascii="Helvetica Neue Light" w:hAnsi="Helvetica Neue Light" w:cs="Times New Roman"/>
          <w:bCs/>
          <w:kern w:val="16"/>
          <w:sz w:val="22"/>
          <w:szCs w:val="22"/>
        </w:rPr>
        <w:t xml:space="preserve"> and</w:t>
      </w:r>
      <w:r w:rsidR="005910DE" w:rsidRPr="00475E23">
        <w:rPr>
          <w:rFonts w:ascii="Helvetica Neue Light" w:hAnsi="Helvetica Neue Light" w:cs="Times New Roman"/>
          <w:bCs/>
          <w:kern w:val="16"/>
          <w:sz w:val="22"/>
          <w:szCs w:val="22"/>
        </w:rPr>
        <w:t>,</w:t>
      </w:r>
      <w:r w:rsidRPr="00475E23">
        <w:rPr>
          <w:rFonts w:ascii="Helvetica Neue Light" w:hAnsi="Helvetica Neue Light" w:cs="Times New Roman"/>
          <w:bCs/>
          <w:kern w:val="16"/>
          <w:sz w:val="22"/>
          <w:szCs w:val="22"/>
        </w:rPr>
        <w:t xml:space="preserve"> </w:t>
      </w:r>
      <w:r w:rsidR="005B3AB2" w:rsidRPr="00475E23">
        <w:rPr>
          <w:rFonts w:ascii="Helvetica Neue Light" w:hAnsi="Helvetica Neue Light" w:cs="Times New Roman"/>
          <w:bCs/>
          <w:kern w:val="16"/>
          <w:sz w:val="22"/>
          <w:szCs w:val="22"/>
        </w:rPr>
        <w:t>given price elasticity</w:t>
      </w:r>
      <w:r w:rsidR="005910DE" w:rsidRPr="00475E23">
        <w:rPr>
          <w:rFonts w:ascii="Helvetica Neue Light" w:hAnsi="Helvetica Neue Light" w:cs="Times New Roman"/>
          <w:bCs/>
          <w:kern w:val="16"/>
          <w:sz w:val="22"/>
          <w:szCs w:val="22"/>
        </w:rPr>
        <w:t xml:space="preserve"> of demand for any product,</w:t>
      </w:r>
      <w:r w:rsidR="005B3AB2" w:rsidRPr="00475E23">
        <w:rPr>
          <w:rFonts w:ascii="Helvetica Neue Light" w:hAnsi="Helvetica Neue Light" w:cs="Times New Roman"/>
          <w:bCs/>
          <w:kern w:val="16"/>
          <w:sz w:val="22"/>
          <w:szCs w:val="22"/>
        </w:rPr>
        <w:t xml:space="preserve"> this will</w:t>
      </w:r>
      <w:r w:rsidRPr="00475E23">
        <w:rPr>
          <w:rFonts w:ascii="Helvetica Neue Light" w:hAnsi="Helvetica Neue Light" w:cs="Times New Roman"/>
          <w:bCs/>
          <w:kern w:val="16"/>
          <w:sz w:val="22"/>
          <w:szCs w:val="22"/>
        </w:rPr>
        <w:t xml:space="preserve"> lead to increased consumption.</w:t>
      </w:r>
      <w:r w:rsidR="00981431" w:rsidRPr="00475E23">
        <w:rPr>
          <w:rFonts w:ascii="Helvetica Neue Light" w:hAnsi="Helvetica Neue Light" w:cs="Times New Roman"/>
          <w:bCs/>
          <w:kern w:val="16"/>
          <w:sz w:val="22"/>
          <w:szCs w:val="22"/>
        </w:rPr>
        <w:t xml:space="preserve"> </w:t>
      </w:r>
      <w:r w:rsidR="009262BE" w:rsidRPr="00475E23">
        <w:rPr>
          <w:rFonts w:ascii="Helvetica Neue Light" w:hAnsi="Helvetica Neue Light" w:cs="Times New Roman"/>
          <w:bCs/>
          <w:kern w:val="16"/>
          <w:sz w:val="22"/>
          <w:szCs w:val="22"/>
        </w:rPr>
        <w:t>Median price per gram</w:t>
      </w:r>
      <w:r w:rsidR="006C1EC1" w:rsidRPr="00475E23">
        <w:rPr>
          <w:rFonts w:ascii="Helvetica Neue Light" w:hAnsi="Helvetica Neue Light" w:cs="Times New Roman"/>
          <w:bCs/>
          <w:kern w:val="16"/>
          <w:sz w:val="22"/>
          <w:szCs w:val="22"/>
        </w:rPr>
        <w:t xml:space="preserve"> for cannabis flower</w:t>
      </w:r>
      <w:r w:rsidR="009262BE" w:rsidRPr="00475E23">
        <w:rPr>
          <w:rFonts w:ascii="Helvetica Neue Light" w:hAnsi="Helvetica Neue Light" w:cs="Times New Roman"/>
          <w:bCs/>
          <w:kern w:val="16"/>
          <w:sz w:val="22"/>
          <w:szCs w:val="22"/>
        </w:rPr>
        <w:t xml:space="preserve"> fell from $25 to $10 between August 2014 </w:t>
      </w:r>
      <w:r w:rsidR="0054577B" w:rsidRPr="00475E23">
        <w:rPr>
          <w:rFonts w:ascii="Helvetica Neue Light" w:hAnsi="Helvetica Neue Light" w:cs="Times New Roman"/>
          <w:bCs/>
          <w:kern w:val="16"/>
          <w:sz w:val="22"/>
          <w:szCs w:val="22"/>
        </w:rPr>
        <w:t>and September</w:t>
      </w:r>
      <w:r w:rsidR="009262BE" w:rsidRPr="00475E23">
        <w:rPr>
          <w:rFonts w:ascii="Helvetica Neue Light" w:hAnsi="Helvetica Neue Light" w:cs="Times New Roman"/>
          <w:bCs/>
          <w:kern w:val="16"/>
          <w:sz w:val="22"/>
          <w:szCs w:val="22"/>
        </w:rPr>
        <w:t xml:space="preserve"> 2016 in Washington State</w:t>
      </w:r>
      <w:r w:rsidR="00CE47FB" w:rsidRPr="00475E23">
        <w:rPr>
          <w:rFonts w:ascii="Helvetica Neue Light" w:hAnsi="Helvetica Neue Light" w:cs="Times New Roman"/>
          <w:bCs/>
          <w:kern w:val="16"/>
          <w:sz w:val="22"/>
          <w:szCs w:val="22"/>
        </w:rPr>
        <w:t>;</w:t>
      </w:r>
      <w:r w:rsidR="0056362A" w:rsidRPr="00475E23">
        <w:rPr>
          <w:rStyle w:val="EndnoteReference"/>
          <w:rFonts w:ascii="Helvetica Neue Light" w:hAnsi="Helvetica Neue Light" w:cs="Times New Roman"/>
          <w:bCs/>
          <w:kern w:val="16"/>
          <w:sz w:val="22"/>
          <w:szCs w:val="22"/>
        </w:rPr>
        <w:endnoteReference w:id="29"/>
      </w:r>
      <w:r w:rsidR="00CE47FB" w:rsidRPr="00475E23">
        <w:rPr>
          <w:rFonts w:ascii="Helvetica Neue Light" w:hAnsi="Helvetica Neue Light" w:cs="Times New Roman"/>
          <w:bCs/>
          <w:kern w:val="16"/>
          <w:sz w:val="22"/>
          <w:szCs w:val="22"/>
        </w:rPr>
        <w:t xml:space="preserve"> and</w:t>
      </w:r>
    </w:p>
    <w:p w14:paraId="3873F028" w14:textId="2A5DE5F7" w:rsidR="005B3AB2" w:rsidRPr="00475E23" w:rsidRDefault="00A63768" w:rsidP="002F609F">
      <w:pPr>
        <w:pStyle w:val="BasicParagraph"/>
        <w:spacing w:after="12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WHEREAS, while prices of </w:t>
      </w:r>
      <w:r w:rsidR="005B3AB2" w:rsidRPr="00475E23">
        <w:rPr>
          <w:rFonts w:ascii="Helvetica Neue Light" w:hAnsi="Helvetica Neue Light" w:cs="Times New Roman"/>
          <w:kern w:val="16"/>
          <w:sz w:val="22"/>
          <w:szCs w:val="22"/>
        </w:rPr>
        <w:t xml:space="preserve">legal </w:t>
      </w:r>
      <w:r w:rsidRPr="00475E23">
        <w:rPr>
          <w:rFonts w:ascii="Helvetica Neue Light" w:hAnsi="Helvetica Neue Light" w:cs="Times New Roman"/>
          <w:kern w:val="16"/>
          <w:sz w:val="22"/>
          <w:szCs w:val="22"/>
        </w:rPr>
        <w:t xml:space="preserve">cannabis should not be so high as to promote illegal sales, they should also not be </w:t>
      </w:r>
      <w:r w:rsidR="00794AB0">
        <w:rPr>
          <w:rFonts w:ascii="Helvetica Neue Light" w:hAnsi="Helvetica Neue Light" w:cs="Times New Roman"/>
          <w:kern w:val="16"/>
          <w:sz w:val="22"/>
          <w:szCs w:val="22"/>
        </w:rPr>
        <w:t>so</w:t>
      </w:r>
      <w:r w:rsidR="00794AB0" w:rsidRPr="00475E23">
        <w:rPr>
          <w:rFonts w:ascii="Helvetica Neue Light" w:hAnsi="Helvetica Neue Light" w:cs="Times New Roman"/>
          <w:kern w:val="16"/>
          <w:sz w:val="22"/>
          <w:szCs w:val="22"/>
        </w:rPr>
        <w:t xml:space="preserve"> </w:t>
      </w:r>
      <w:r w:rsidR="00952C38" w:rsidRPr="00475E23">
        <w:rPr>
          <w:rFonts w:ascii="Helvetica Neue Light" w:hAnsi="Helvetica Neue Light" w:cs="Times New Roman"/>
          <w:kern w:val="16"/>
          <w:sz w:val="22"/>
          <w:szCs w:val="22"/>
        </w:rPr>
        <w:t>low</w:t>
      </w:r>
      <w:r w:rsidR="005910DE" w:rsidRPr="00475E23">
        <w:rPr>
          <w:rFonts w:ascii="Helvetica Neue Light" w:hAnsi="Helvetica Neue Light" w:cs="Times New Roman"/>
          <w:kern w:val="16"/>
          <w:sz w:val="22"/>
          <w:szCs w:val="22"/>
        </w:rPr>
        <w:t xml:space="preserve"> as to promote excessive use and youth access</w:t>
      </w:r>
      <w:r w:rsidR="007A31EE" w:rsidRPr="00475E23">
        <w:rPr>
          <w:rFonts w:ascii="Helvetica Neue Light" w:hAnsi="Helvetica Neue Light" w:cs="Times New Roman"/>
          <w:kern w:val="16"/>
          <w:sz w:val="22"/>
          <w:szCs w:val="22"/>
        </w:rPr>
        <w:t>; and</w:t>
      </w:r>
    </w:p>
    <w:p w14:paraId="52D10479" w14:textId="77777777" w:rsidR="00955C78" w:rsidRPr="00475E23" w:rsidRDefault="00A63768" w:rsidP="00981431">
      <w:pPr>
        <w:pStyle w:val="CM159"/>
        <w:spacing w:after="120"/>
        <w:jc w:val="both"/>
        <w:rPr>
          <w:rFonts w:ascii="Helvetica Neue Light" w:hAnsi="Helvetica Neue Light"/>
          <w:kern w:val="16"/>
          <w:sz w:val="22"/>
          <w:szCs w:val="22"/>
        </w:rPr>
      </w:pPr>
      <w:r w:rsidRPr="00475E23">
        <w:rPr>
          <w:rFonts w:ascii="Helvetica Neue Light" w:hAnsi="Helvetica Neue Light"/>
          <w:kern w:val="16"/>
          <w:sz w:val="22"/>
          <w:szCs w:val="22"/>
        </w:rPr>
        <w:t>WHEREAS, research demonstrates that youth are particularly price sensitive and responsive to changes in price</w:t>
      </w:r>
      <w:r w:rsidR="0056362A" w:rsidRPr="00475E23">
        <w:rPr>
          <w:rFonts w:ascii="Helvetica Neue Light" w:hAnsi="Helvetica Neue Light"/>
          <w:kern w:val="16"/>
          <w:sz w:val="22"/>
          <w:szCs w:val="22"/>
        </w:rPr>
        <w:t>,</w:t>
      </w:r>
      <w:r w:rsidR="0056362A" w:rsidRPr="00475E23">
        <w:rPr>
          <w:rStyle w:val="EndnoteReference"/>
          <w:rFonts w:ascii="Helvetica Neue Light" w:hAnsi="Helvetica Neue Light"/>
          <w:kern w:val="16"/>
          <w:sz w:val="22"/>
          <w:szCs w:val="22"/>
        </w:rPr>
        <w:endnoteReference w:id="30"/>
      </w:r>
      <w:r w:rsidR="006C1EC1" w:rsidRPr="00475E23">
        <w:rPr>
          <w:rFonts w:ascii="Helvetica Neue Light" w:hAnsi="Helvetica Neue Light"/>
          <w:kern w:val="16"/>
          <w:sz w:val="22"/>
          <w:szCs w:val="22"/>
        </w:rPr>
        <w:t xml:space="preserve"> low prices are known to facilitate use of tobacco by minors</w:t>
      </w:r>
      <w:r w:rsidR="0056362A" w:rsidRPr="00475E23">
        <w:rPr>
          <w:rStyle w:val="EndnoteReference"/>
          <w:rFonts w:ascii="Helvetica Neue Light" w:hAnsi="Helvetica Neue Light"/>
          <w:kern w:val="16"/>
          <w:sz w:val="22"/>
          <w:szCs w:val="22"/>
        </w:rPr>
        <w:endnoteReference w:id="31"/>
      </w:r>
      <w:r w:rsidR="006C1EC1" w:rsidRPr="00475E23">
        <w:rPr>
          <w:rFonts w:ascii="Helvetica Neue Light" w:hAnsi="Helvetica Neue Light"/>
          <w:kern w:val="16"/>
          <w:sz w:val="22"/>
          <w:szCs w:val="22"/>
        </w:rPr>
        <w:t xml:space="preserve"> </w:t>
      </w:r>
      <w:r w:rsidR="005910DE" w:rsidRPr="00475E23">
        <w:rPr>
          <w:rFonts w:ascii="Helvetica Neue Light" w:hAnsi="Helvetica Neue Light"/>
          <w:kern w:val="16"/>
          <w:sz w:val="22"/>
          <w:szCs w:val="22"/>
        </w:rPr>
        <w:t>—</w:t>
      </w:r>
      <w:r w:rsidR="006C1EC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when cigarettes cost more, fewer adolescents start smoking,</w:t>
      </w:r>
      <w:r w:rsidR="0056362A" w:rsidRPr="00475E23">
        <w:rPr>
          <w:rStyle w:val="EndnoteReference"/>
          <w:rFonts w:ascii="Helvetica Neue Light" w:hAnsi="Helvetica Neue Light"/>
          <w:kern w:val="16"/>
          <w:sz w:val="22"/>
          <w:szCs w:val="22"/>
        </w:rPr>
        <w:endnoteReference w:id="32"/>
      </w:r>
      <w:r w:rsidRPr="00475E23">
        <w:rPr>
          <w:rFonts w:ascii="Helvetica Neue Light" w:hAnsi="Helvetica Neue Light"/>
          <w:kern w:val="16"/>
          <w:sz w:val="22"/>
          <w:szCs w:val="22"/>
        </w:rPr>
        <w:t xml:space="preserve"> and similar findings are expected for cannabis; and</w:t>
      </w:r>
    </w:p>
    <w:p w14:paraId="37A57CE9"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high</w:t>
      </w:r>
      <w:r w:rsidR="005910DE" w:rsidRPr="00475E23">
        <w:rPr>
          <w:rFonts w:ascii="Helvetica Neue Light" w:hAnsi="Helvetica Neue Light" w:cs="Times New Roman"/>
          <w:kern w:val="16"/>
        </w:rPr>
        <w:t>-</w:t>
      </w:r>
      <w:r w:rsidRPr="00475E23">
        <w:rPr>
          <w:rFonts w:ascii="Helvetica Neue Light" w:hAnsi="Helvetica Neue Light" w:cs="Times New Roman"/>
          <w:kern w:val="16"/>
        </w:rPr>
        <w:t>potency cannabis products have additional health risks</w:t>
      </w:r>
      <w:r w:rsidR="0056362A" w:rsidRPr="00475E23">
        <w:rPr>
          <w:rStyle w:val="EndnoteReference"/>
          <w:rFonts w:ascii="Helvetica Neue Light" w:hAnsi="Helvetica Neue Light" w:cs="Times New Roman"/>
          <w:kern w:val="16"/>
        </w:rPr>
        <w:endnoteReference w:id="33"/>
      </w:r>
      <w:r w:rsidRPr="00475E23">
        <w:rPr>
          <w:rFonts w:ascii="Helvetica Neue Light" w:hAnsi="Helvetica Neue Light" w:cs="Times New Roman"/>
          <w:kern w:val="16"/>
        </w:rPr>
        <w:t xml:space="preserve"> and their sales and consumption have expanded markedly over recent years</w:t>
      </w:r>
      <w:r w:rsidR="0056362A" w:rsidRPr="00475E23">
        <w:rPr>
          <w:rStyle w:val="EndnoteReference"/>
          <w:rFonts w:ascii="Helvetica Neue Light" w:hAnsi="Helvetica Neue Light" w:cs="Times New Roman"/>
          <w:kern w:val="16"/>
        </w:rPr>
        <w:endnoteReference w:id="34"/>
      </w:r>
      <w:r w:rsidRPr="00475E23">
        <w:rPr>
          <w:rFonts w:ascii="Helvetica Neue Light" w:hAnsi="Helvetica Neue Light" w:cs="Times New Roman"/>
          <w:kern w:val="16"/>
        </w:rPr>
        <w:t xml:space="preserve"> and post</w:t>
      </w:r>
      <w:r w:rsidR="005910DE" w:rsidRPr="00475E23">
        <w:rPr>
          <w:rFonts w:ascii="Helvetica Neue Light" w:hAnsi="Helvetica Neue Light" w:cs="Times New Roman"/>
          <w:kern w:val="16"/>
        </w:rPr>
        <w:t>-</w:t>
      </w:r>
      <w:r w:rsidRPr="00475E23">
        <w:rPr>
          <w:rFonts w:ascii="Helvetica Neue Light" w:hAnsi="Helvetica Neue Light" w:cs="Times New Roman"/>
          <w:kern w:val="16"/>
        </w:rPr>
        <w:t xml:space="preserve">legalization. </w:t>
      </w:r>
    </w:p>
    <w:p w14:paraId="62B5C026" w14:textId="77777777" w:rsidR="00955C78"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lastRenderedPageBreak/>
        <w:t xml:space="preserve">WHEREAS, </w:t>
      </w:r>
      <w:r w:rsidR="002F4B4A" w:rsidRPr="00475E23">
        <w:rPr>
          <w:rFonts w:ascii="Helvetica Neue Light" w:hAnsi="Helvetica Neue Light" w:cs="Times New Roman"/>
          <w:kern w:val="16"/>
        </w:rPr>
        <w:t>in 2016 C</w:t>
      </w:r>
      <w:r w:rsidR="00955C78" w:rsidRPr="00475E23">
        <w:rPr>
          <w:rFonts w:ascii="Helvetica Neue Light" w:hAnsi="Helvetica Neue Light" w:cs="Times New Roman"/>
          <w:kern w:val="16"/>
        </w:rPr>
        <w:t>anada’s federal task force report encouraged the use of tax schemes to discourage high</w:t>
      </w:r>
      <w:r w:rsidR="005910DE" w:rsidRPr="00475E23">
        <w:rPr>
          <w:rFonts w:ascii="Helvetica Neue Light" w:hAnsi="Helvetica Neue Light" w:cs="Times New Roman"/>
          <w:kern w:val="16"/>
        </w:rPr>
        <w:t>-</w:t>
      </w:r>
      <w:r w:rsidR="00955C78" w:rsidRPr="00475E23">
        <w:rPr>
          <w:rFonts w:ascii="Helvetica Neue Light" w:hAnsi="Helvetica Neue Light" w:cs="Times New Roman"/>
          <w:kern w:val="16"/>
        </w:rPr>
        <w:t xml:space="preserve">potency </w:t>
      </w:r>
      <w:r w:rsidRPr="00475E23">
        <w:rPr>
          <w:rFonts w:ascii="Helvetica Neue Light" w:hAnsi="Helvetica Neue Light" w:cs="Times New Roman"/>
          <w:kern w:val="16"/>
        </w:rPr>
        <w:t xml:space="preserve">cannabis </w:t>
      </w:r>
      <w:r w:rsidR="00955C78" w:rsidRPr="00475E23">
        <w:rPr>
          <w:rFonts w:ascii="Helvetica Neue Light" w:hAnsi="Helvetica Neue Light" w:cs="Times New Roman"/>
          <w:kern w:val="16"/>
        </w:rPr>
        <w:t>products</w:t>
      </w:r>
      <w:r w:rsidRPr="00475E23">
        <w:rPr>
          <w:rFonts w:ascii="Helvetica Neue Light" w:hAnsi="Helvetica Neue Light" w:cs="Times New Roman"/>
          <w:kern w:val="16"/>
        </w:rPr>
        <w:t>;</w:t>
      </w:r>
      <w:r w:rsidR="00C93AC4" w:rsidRPr="00475E23">
        <w:rPr>
          <w:rStyle w:val="EndnoteReference"/>
          <w:rFonts w:ascii="Helvetica Neue Light" w:hAnsi="Helvetica Neue Light" w:cs="Times New Roman"/>
          <w:kern w:val="16"/>
        </w:rPr>
        <w:t xml:space="preserve"> </w:t>
      </w:r>
      <w:r w:rsidR="00C93AC4" w:rsidRPr="00475E23">
        <w:rPr>
          <w:rStyle w:val="EndnoteReference"/>
          <w:rFonts w:ascii="Helvetica Neue Light" w:hAnsi="Helvetica Neue Light" w:cs="Times New Roman"/>
          <w:kern w:val="16"/>
        </w:rPr>
        <w:endnoteReference w:id="35"/>
      </w:r>
      <w:r w:rsidRPr="00475E23">
        <w:rPr>
          <w:rFonts w:ascii="Helvetica Neue Light" w:hAnsi="Helvetica Neue Light" w:cs="Times New Roman"/>
          <w:kern w:val="16"/>
        </w:rPr>
        <w:t xml:space="preserve"> and</w:t>
      </w:r>
    </w:p>
    <w:p w14:paraId="719952E9" w14:textId="3FCF0D65" w:rsidR="005B3AB2" w:rsidRPr="00F37102" w:rsidRDefault="005B3AB2" w:rsidP="00F37102">
      <w:pPr>
        <w:spacing w:after="120"/>
        <w:jc w:val="both"/>
        <w:rPr>
          <w:rFonts w:ascii="Helvetica Neue Light" w:hAnsi="Helvetica Neue Light" w:cs="Times New Roman"/>
          <w:kern w:val="16"/>
        </w:rPr>
      </w:pPr>
      <w:r w:rsidRPr="00F37102">
        <w:rPr>
          <w:rFonts w:ascii="Helvetica Neue Light" w:hAnsi="Helvetica Neue Light" w:cs="Times New Roman"/>
          <w:kern w:val="16"/>
        </w:rPr>
        <w:t xml:space="preserve">WHEREAS, the market share of </w:t>
      </w:r>
      <w:r w:rsidR="00794AB0">
        <w:rPr>
          <w:rFonts w:ascii="Helvetica Neue Light" w:hAnsi="Helvetica Neue Light" w:cs="Times New Roman"/>
          <w:kern w:val="16"/>
        </w:rPr>
        <w:t xml:space="preserve">cannabis </w:t>
      </w:r>
      <w:r w:rsidR="005C497D" w:rsidRPr="00F37102">
        <w:rPr>
          <w:rFonts w:ascii="Helvetica Neue Light" w:hAnsi="Helvetica Neue Light" w:cs="Times New Roman"/>
          <w:kern w:val="16"/>
        </w:rPr>
        <w:t xml:space="preserve">flower </w:t>
      </w:r>
      <w:r w:rsidR="00BB7304" w:rsidRPr="00F37102">
        <w:rPr>
          <w:rFonts w:ascii="Helvetica Neue Light" w:hAnsi="Helvetica Neue Light"/>
          <w:w w:val="105"/>
        </w:rPr>
        <w:t xml:space="preserve">with more than 20% THC has increased </w:t>
      </w:r>
      <w:r w:rsidR="00BB7304" w:rsidRPr="00F37102">
        <w:rPr>
          <w:rFonts w:ascii="Helvetica Neue Light" w:hAnsi="Helvetica Neue Light"/>
          <w:spacing w:val="-4"/>
          <w:w w:val="105"/>
        </w:rPr>
        <w:t xml:space="preserve">by </w:t>
      </w:r>
      <w:r w:rsidR="00BB7304" w:rsidRPr="00F37102">
        <w:rPr>
          <w:rFonts w:ascii="Helvetica Neue Light" w:hAnsi="Helvetica Neue Light"/>
          <w:w w:val="105"/>
        </w:rPr>
        <w:t xml:space="preserve">48.4% since October 2014, now accounting for 56.5% of retail </w:t>
      </w:r>
      <w:r w:rsidR="00BB7304" w:rsidRPr="00F37102">
        <w:rPr>
          <w:rFonts w:ascii="Helvetica Neue Light" w:hAnsi="Helvetica Neue Light"/>
          <w:spacing w:val="-3"/>
          <w:w w:val="105"/>
        </w:rPr>
        <w:t xml:space="preserve">expenditures </w:t>
      </w:r>
      <w:r w:rsidR="00BB7304" w:rsidRPr="00F37102">
        <w:rPr>
          <w:rFonts w:ascii="Helvetica Neue Light" w:hAnsi="Helvetica Neue Light"/>
          <w:w w:val="105"/>
        </w:rPr>
        <w:t xml:space="preserve">on </w:t>
      </w:r>
      <w:r w:rsidR="00BB7304" w:rsidRPr="00F37102">
        <w:rPr>
          <w:rFonts w:ascii="Helvetica Neue Light" w:hAnsi="Helvetica Neue Light"/>
          <w:spacing w:val="-3"/>
          <w:w w:val="105"/>
        </w:rPr>
        <w:t xml:space="preserve">cannabis </w:t>
      </w:r>
      <w:r w:rsidR="00BB7304" w:rsidRPr="00F37102">
        <w:rPr>
          <w:rFonts w:ascii="Helvetica Neue Light" w:hAnsi="Helvetica Neue Light"/>
          <w:spacing w:val="-4"/>
          <w:w w:val="105"/>
        </w:rPr>
        <w:t>ﬂower</w:t>
      </w:r>
      <w:r w:rsidR="00BB7304" w:rsidRPr="00F37102">
        <w:rPr>
          <w:rFonts w:ascii="Helvetica Neue Light" w:hAnsi="Helvetica Neue Light" w:cs="Times New Roman"/>
          <w:kern w:val="16"/>
        </w:rPr>
        <w:t xml:space="preserve"> </w:t>
      </w:r>
      <w:r w:rsidRPr="00F37102">
        <w:rPr>
          <w:rFonts w:ascii="Helvetica Neue Light" w:hAnsi="Helvetica Neue Light" w:cs="Times New Roman"/>
          <w:kern w:val="16"/>
        </w:rPr>
        <w:t>post-legalization in Washington state</w:t>
      </w:r>
      <w:r w:rsidR="006C1EC1"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6"/>
      </w:r>
      <w:r w:rsidR="00BB7304" w:rsidRPr="00F37102">
        <w:rPr>
          <w:rFonts w:ascii="Helvetica Neue Light" w:hAnsi="Helvetica Neue Light" w:cs="Times New Roman"/>
          <w:kern w:val="16"/>
        </w:rPr>
        <w:t xml:space="preserve"> to such an extent that the products originally understood by voters to be “marijuana” intended for legalization are no longer the products being sold.</w:t>
      </w:r>
    </w:p>
    <w:p w14:paraId="220E9E12" w14:textId="77777777" w:rsidR="00585DDA" w:rsidRPr="00F37102" w:rsidRDefault="00A86162"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t</w:t>
      </w:r>
      <w:r w:rsidR="009262BE" w:rsidRPr="00475E23">
        <w:rPr>
          <w:rFonts w:ascii="Helvetica Neue Light" w:hAnsi="Helvetica Neue Light" w:cs="Times New Roman"/>
          <w:kern w:val="16"/>
        </w:rPr>
        <w:t xml:space="preserve">he </w:t>
      </w:r>
      <w:r w:rsidR="009262BE" w:rsidRPr="00F37102">
        <w:rPr>
          <w:rFonts w:ascii="Helvetica Neue Light" w:hAnsi="Helvetica Neue Light" w:cs="Times New Roman"/>
          <w:kern w:val="16"/>
        </w:rPr>
        <w:t xml:space="preserve">potency of flower marijuana has increased several fold </w:t>
      </w:r>
      <w:r w:rsidR="005B3AB2" w:rsidRPr="00F37102">
        <w:rPr>
          <w:rFonts w:ascii="Helvetica Neue Light" w:hAnsi="Helvetica Neue Light" w:cs="Times New Roman"/>
          <w:kern w:val="16"/>
        </w:rPr>
        <w:t>from roughly 4% years ago,</w:t>
      </w:r>
      <w:r w:rsidR="00C93AC4" w:rsidRPr="00F37102">
        <w:rPr>
          <w:rStyle w:val="EndnoteReference"/>
          <w:rFonts w:ascii="Helvetica Neue Light" w:hAnsi="Helvetica Neue Light" w:cs="Times New Roman"/>
          <w:kern w:val="16"/>
        </w:rPr>
        <w:endnoteReference w:id="37"/>
      </w:r>
      <w:r w:rsidR="005B3AB2" w:rsidRPr="00F37102">
        <w:rPr>
          <w:rFonts w:ascii="Helvetica Neue Light" w:hAnsi="Helvetica Neue Light" w:cs="Times New Roman"/>
          <w:kern w:val="16"/>
        </w:rPr>
        <w:t xml:space="preserve"> </w:t>
      </w:r>
      <w:r w:rsidR="009262BE" w:rsidRPr="00F37102">
        <w:rPr>
          <w:rFonts w:ascii="Helvetica Neue Light" w:hAnsi="Helvetica Neue Light" w:cs="Times New Roman"/>
          <w:kern w:val="16"/>
        </w:rPr>
        <w:t>and many strains now exceed 20% of the main active ingredient tetrahydrocannabinol (THC), and carry a higher likelihood of inducing psychoses</w:t>
      </w:r>
      <w:r w:rsidR="006D4159" w:rsidRPr="00F37102">
        <w:rPr>
          <w:rFonts w:ascii="Helvetica Neue Light" w:hAnsi="Helvetica Neue Light" w:cs="Times New Roman"/>
          <w:kern w:val="16"/>
        </w:rPr>
        <w:t>;</w:t>
      </w:r>
      <w:r w:rsidR="00C93AC4" w:rsidRPr="00F37102">
        <w:rPr>
          <w:rStyle w:val="EndnoteReference"/>
          <w:rFonts w:ascii="Helvetica Neue Light" w:hAnsi="Helvetica Neue Light" w:cs="Times New Roman"/>
          <w:kern w:val="16"/>
        </w:rPr>
        <w:endnoteReference w:id="38"/>
      </w:r>
      <w:r w:rsidRPr="00F37102">
        <w:rPr>
          <w:rFonts w:ascii="Helvetica Neue Light" w:hAnsi="Helvetica Neue Light" w:cs="Times New Roman"/>
          <w:kern w:val="16"/>
        </w:rPr>
        <w:t xml:space="preserve"> and</w:t>
      </w:r>
    </w:p>
    <w:p w14:paraId="25D2E1E5" w14:textId="522B7BFB" w:rsidR="000B38EF" w:rsidRPr="00475E23" w:rsidRDefault="000B38EF" w:rsidP="00981431">
      <w:pPr>
        <w:spacing w:after="120"/>
        <w:jc w:val="both"/>
        <w:rPr>
          <w:rFonts w:ascii="Helvetica Neue Light" w:hAnsi="Helvetica Neue Light" w:cs="Times New Roman"/>
          <w:kern w:val="16"/>
        </w:rPr>
      </w:pPr>
      <w:r w:rsidRPr="00475E23">
        <w:rPr>
          <w:rFonts w:ascii="Helvetica Neue Light" w:hAnsi="Helvetica Neue Light" w:cs="Times New Roman"/>
        </w:rPr>
        <w:t>WHER</w:t>
      </w:r>
      <w:r w:rsidR="00131317" w:rsidRPr="00475E23">
        <w:rPr>
          <w:rFonts w:ascii="Helvetica Neue Light" w:hAnsi="Helvetica Neue Light" w:cs="Times New Roman"/>
        </w:rPr>
        <w:t>E</w:t>
      </w:r>
      <w:r w:rsidRPr="00475E23">
        <w:rPr>
          <w:rFonts w:ascii="Helvetica Neue Light" w:hAnsi="Helvetica Neue Light" w:cs="Times New Roman"/>
        </w:rPr>
        <w:t xml:space="preserve">AS, in California, youth were estimated to consume 47% of the </w:t>
      </w:r>
      <w:r w:rsidR="00794AB0">
        <w:rPr>
          <w:rFonts w:ascii="Helvetica Neue Light" w:hAnsi="Helvetica Neue Light" w:cs="Times New Roman"/>
        </w:rPr>
        <w:t>“</w:t>
      </w:r>
      <w:r w:rsidRPr="00475E23">
        <w:rPr>
          <w:rFonts w:ascii="Helvetica Neue Light" w:hAnsi="Helvetica Neue Light" w:cs="Times New Roman"/>
        </w:rPr>
        <w:t>alcopops</w:t>
      </w:r>
      <w:r w:rsidR="00794AB0">
        <w:rPr>
          <w:rFonts w:ascii="Helvetica Neue Light" w:hAnsi="Helvetica Neue Light" w:cs="Times New Roman"/>
        </w:rPr>
        <w:t>”</w:t>
      </w:r>
      <w:r w:rsidRPr="00475E23">
        <w:rPr>
          <w:rFonts w:ascii="Helvetica Neue Light" w:hAnsi="Helvetica Neue Light" w:cs="Times New Roman"/>
        </w:rPr>
        <w:t xml:space="preserve"> (sweetened, fruit-flavored alcoholic beverages) sold in the state in 2007,</w:t>
      </w:r>
      <w:r w:rsidR="00AE2401" w:rsidRPr="00475E23">
        <w:rPr>
          <w:rStyle w:val="EndnoteReference"/>
          <w:rFonts w:ascii="Helvetica Neue Light" w:hAnsi="Helvetica Neue Light" w:cs="Times New Roman"/>
        </w:rPr>
        <w:endnoteReference w:id="39"/>
      </w:r>
      <w:r w:rsidRPr="00475E23">
        <w:rPr>
          <w:rFonts w:ascii="Helvetica Neue Light" w:hAnsi="Helvetica Neue Light" w:cs="Times New Roman"/>
        </w:rPr>
        <w:t xml:space="preserve"> and nationwide, minors are twice as likely to consume </w:t>
      </w:r>
      <w:r w:rsidR="0041502F" w:rsidRPr="00475E23">
        <w:rPr>
          <w:rFonts w:ascii="Helvetica Neue Light" w:hAnsi="Helvetica Neue Light" w:cs="Times New Roman"/>
        </w:rPr>
        <w:t>“</w:t>
      </w:r>
      <w:r w:rsidRPr="00475E23">
        <w:rPr>
          <w:rFonts w:ascii="Helvetica Neue Light" w:hAnsi="Helvetica Neue Light" w:cs="Times New Roman"/>
        </w:rPr>
        <w:t>alcopops</w:t>
      </w:r>
      <w:r w:rsidR="0041502F" w:rsidRPr="00475E23">
        <w:rPr>
          <w:rFonts w:ascii="Helvetica Neue Light" w:hAnsi="Helvetica Neue Light" w:cs="Times New Roman"/>
        </w:rPr>
        <w:t>”</w:t>
      </w:r>
      <w:r w:rsidRPr="00475E23">
        <w:rPr>
          <w:rFonts w:ascii="Helvetica Neue Light" w:hAnsi="Helvetica Neue Light" w:cs="Times New Roman"/>
        </w:rPr>
        <w:t xml:space="preserve"> as </w:t>
      </w:r>
      <w:r w:rsidR="0041502F" w:rsidRPr="00475E23">
        <w:rPr>
          <w:rFonts w:ascii="Helvetica Neue Light" w:hAnsi="Helvetica Neue Light" w:cs="Times New Roman"/>
        </w:rPr>
        <w:t xml:space="preserve">are </w:t>
      </w:r>
      <w:r w:rsidRPr="00475E23">
        <w:rPr>
          <w:rFonts w:ascii="Helvetica Neue Light" w:hAnsi="Helvetica Neue Light" w:cs="Times New Roman"/>
        </w:rPr>
        <w:t>adults;</w:t>
      </w:r>
      <w:r w:rsidR="00AE2401" w:rsidRPr="00475E23">
        <w:rPr>
          <w:rStyle w:val="EndnoteReference"/>
          <w:rFonts w:ascii="Helvetica Neue Light" w:hAnsi="Helvetica Neue Light" w:cs="Times New Roman"/>
        </w:rPr>
        <w:endnoteReference w:id="40"/>
      </w:r>
      <w:r w:rsidRPr="00475E23">
        <w:rPr>
          <w:rFonts w:ascii="Helvetica Neue Light" w:hAnsi="Helvetica Neue Light" w:cs="Times New Roman"/>
        </w:rPr>
        <w:t xml:space="preserve"> and similar findings are expected for cannabis</w:t>
      </w:r>
      <w:r w:rsidR="00B77D42">
        <w:rPr>
          <w:rFonts w:ascii="Helvetica Neue Light" w:hAnsi="Helvetica Neue Light" w:cs="Times New Roman"/>
        </w:rPr>
        <w:t>-</w:t>
      </w:r>
      <w:r w:rsidRPr="00475E23">
        <w:rPr>
          <w:rFonts w:ascii="Helvetica Neue Light" w:hAnsi="Helvetica Neue Light" w:cs="Times New Roman"/>
        </w:rPr>
        <w:t>infused sweetened beverages</w:t>
      </w:r>
      <w:r w:rsidR="00131317" w:rsidRPr="00475E23">
        <w:rPr>
          <w:rFonts w:ascii="Helvetica Neue Light" w:hAnsi="Helvetica Neue Light" w:cs="Times New Roman"/>
        </w:rPr>
        <w:t>; and</w:t>
      </w:r>
      <w:r w:rsidRPr="00475E23">
        <w:rPr>
          <w:rFonts w:ascii="Helvetica Neue Light" w:hAnsi="Helvetica Neue Light" w:cs="Times New Roman"/>
        </w:rPr>
        <w:t xml:space="preserve"> </w:t>
      </w:r>
    </w:p>
    <w:p w14:paraId="2630E15D"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WHEREAS, k</w:t>
      </w:r>
      <w:r w:rsidR="00585DDA" w:rsidRPr="00475E23">
        <w:rPr>
          <w:rFonts w:ascii="Helvetica Neue Light" w:hAnsi="Helvetica Neue Light" w:cs="Times New Roman"/>
          <w:kern w:val="16"/>
        </w:rPr>
        <w:t xml:space="preserve">ey federal funding to support community based prevention efforts was severely reduced in </w:t>
      </w:r>
      <w:r w:rsidR="00C57E96" w:rsidRPr="00475E23">
        <w:rPr>
          <w:rFonts w:ascii="Helvetica Neue Light" w:hAnsi="Helvetica Neue Light" w:cs="Times New Roman"/>
          <w:kern w:val="16"/>
        </w:rPr>
        <w:t xml:space="preserve">December </w:t>
      </w:r>
      <w:r w:rsidR="00585DDA" w:rsidRPr="00475E23">
        <w:rPr>
          <w:rFonts w:ascii="Helvetica Neue Light" w:hAnsi="Helvetica Neue Light" w:cs="Times New Roman"/>
          <w:kern w:val="16"/>
        </w:rPr>
        <w:t>2017</w:t>
      </w:r>
      <w:r w:rsidR="00C57E96" w:rsidRPr="00475E23">
        <w:rPr>
          <w:rFonts w:ascii="Helvetica Neue Light" w:hAnsi="Helvetica Neue Light" w:cs="Times New Roman"/>
          <w:kern w:val="16"/>
        </w:rPr>
        <w:t xml:space="preserve"> by HR 1370; and</w:t>
      </w:r>
    </w:p>
    <w:p w14:paraId="3C427817" w14:textId="77777777" w:rsidR="002E331B" w:rsidRPr="00475E23" w:rsidRDefault="002E331B" w:rsidP="00981431">
      <w:pPr>
        <w:spacing w:after="120"/>
        <w:jc w:val="both"/>
        <w:rPr>
          <w:rFonts w:ascii="Helvetica Neue Light" w:hAnsi="Helvetica Neue Light" w:cs="Times New Roman"/>
          <w:kern w:val="16"/>
        </w:rPr>
      </w:pPr>
      <w:r w:rsidRPr="00475E23">
        <w:rPr>
          <w:rFonts w:ascii="Helvetica Neue Light" w:hAnsi="Helvetica Neue Light" w:cs="Times New Roman"/>
          <w:kern w:val="16"/>
        </w:rPr>
        <w:t xml:space="preserve">WHEREAS, programs funded by </w:t>
      </w:r>
      <w:r w:rsidR="0041683C" w:rsidRPr="00475E23">
        <w:rPr>
          <w:rFonts w:ascii="Helvetica Neue Light" w:hAnsi="Helvetica Neue Light" w:cs="Times New Roman"/>
          <w:kern w:val="16"/>
        </w:rPr>
        <w:t xml:space="preserve">cannabis business license </w:t>
      </w:r>
      <w:r w:rsidRPr="00475E23">
        <w:rPr>
          <w:rFonts w:ascii="Helvetica Neue Light" w:hAnsi="Helvetica Neue Light" w:cs="Times New Roman"/>
          <w:kern w:val="16"/>
        </w:rPr>
        <w:t>taxes can help to prevent excessive use of cannabis, opiate addiction and other substance use</w:t>
      </w:r>
      <w:r w:rsidR="00835CE3" w:rsidRPr="00475E23">
        <w:rPr>
          <w:rFonts w:ascii="Helvetica Neue Light" w:hAnsi="Helvetica Neue Light" w:cs="Times New Roman"/>
          <w:kern w:val="16"/>
        </w:rPr>
        <w:t xml:space="preserve">, </w:t>
      </w:r>
      <w:r w:rsidRPr="00475E23">
        <w:rPr>
          <w:rFonts w:ascii="Helvetica Neue Light" w:hAnsi="Helvetica Neue Light" w:cs="Times New Roman"/>
          <w:kern w:val="16"/>
        </w:rPr>
        <w:t>prevent the leading causes of illness</w:t>
      </w:r>
      <w:r w:rsidR="003B55DE" w:rsidRPr="00475E23">
        <w:rPr>
          <w:rFonts w:ascii="Helvetica Neue Light" w:hAnsi="Helvetica Neue Light" w:cs="Times New Roman"/>
          <w:kern w:val="16"/>
        </w:rPr>
        <w:t>,</w:t>
      </w:r>
      <w:r w:rsidRPr="00475E23">
        <w:rPr>
          <w:rFonts w:ascii="Helvetica Neue Light" w:hAnsi="Helvetica Neue Light" w:cs="Times New Roman"/>
          <w:kern w:val="16"/>
        </w:rPr>
        <w:t xml:space="preserve"> injury</w:t>
      </w:r>
      <w:r w:rsidR="003B55DE" w:rsidRPr="00475E23">
        <w:rPr>
          <w:rFonts w:ascii="Helvetica Neue Light" w:hAnsi="Helvetica Neue Light" w:cs="Times New Roman"/>
          <w:kern w:val="16"/>
        </w:rPr>
        <w:t xml:space="preserve"> </w:t>
      </w:r>
      <w:r w:rsidR="003B55DE" w:rsidRPr="00475E23">
        <w:rPr>
          <w:rFonts w:ascii="Helvetica Neue Light" w:hAnsi="Helvetica Neue Light"/>
          <w:kern w:val="16"/>
        </w:rPr>
        <w:t>and premature death</w:t>
      </w:r>
      <w:r w:rsidRPr="00475E23">
        <w:rPr>
          <w:rFonts w:ascii="Helvetica Neue Light" w:hAnsi="Helvetica Neue Light" w:cs="Times New Roman"/>
          <w:kern w:val="16"/>
        </w:rPr>
        <w:t>, promote wellness and more equitable health conditions</w:t>
      </w:r>
      <w:r w:rsidR="00981431" w:rsidRPr="00475E23">
        <w:rPr>
          <w:rFonts w:ascii="Helvetica Neue Light" w:hAnsi="Helvetica Neue Light" w:cs="Times New Roman"/>
          <w:kern w:val="16"/>
        </w:rPr>
        <w:t xml:space="preserve"> </w:t>
      </w:r>
      <w:r w:rsidR="00BC19F9" w:rsidRPr="00475E23">
        <w:rPr>
          <w:rFonts w:ascii="Helvetica Neue Light" w:hAnsi="Helvetica Neue Light" w:cs="Times New Roman"/>
          <w:kern w:val="16"/>
        </w:rPr>
        <w:t xml:space="preserve">and reduced incarceration rates </w:t>
      </w:r>
      <w:r w:rsidRPr="00475E23">
        <w:rPr>
          <w:rFonts w:ascii="Helvetica Neue Light" w:hAnsi="Helvetica Neue Light" w:cs="Times New Roman"/>
          <w:kern w:val="16"/>
        </w:rPr>
        <w:t xml:space="preserve">in our community; and </w:t>
      </w:r>
    </w:p>
    <w:p w14:paraId="5D05D2E2" w14:textId="7476CE3D" w:rsidR="00585DDA" w:rsidRPr="00475E23" w:rsidRDefault="00A86162" w:rsidP="00981431">
      <w:pPr>
        <w:spacing w:after="120"/>
        <w:jc w:val="both"/>
        <w:rPr>
          <w:rFonts w:ascii="Helvetica Neue Light" w:hAnsi="Helvetica Neue Light"/>
          <w:kern w:val="16"/>
        </w:rPr>
      </w:pPr>
      <w:r w:rsidRPr="00475E23">
        <w:rPr>
          <w:rFonts w:ascii="Helvetica Neue Light" w:hAnsi="Helvetica Neue Light"/>
          <w:kern w:val="16"/>
        </w:rPr>
        <w:t xml:space="preserve">WHEREAS this ordinance </w:t>
      </w:r>
      <w:r w:rsidR="00B77D42">
        <w:rPr>
          <w:rFonts w:ascii="Helvetica Neue Light" w:hAnsi="Helvetica Neue Light"/>
          <w:kern w:val="16"/>
        </w:rPr>
        <w:t>establishes</w:t>
      </w:r>
      <w:r w:rsidR="002E331B" w:rsidRPr="00475E23">
        <w:rPr>
          <w:rFonts w:ascii="Helvetica Neue Light" w:hAnsi="Helvetica Neue Light"/>
          <w:kern w:val="16"/>
        </w:rPr>
        <w:t xml:space="preserve"> a </w:t>
      </w:r>
      <w:r w:rsidR="00585DDA" w:rsidRPr="00475E23">
        <w:rPr>
          <w:rFonts w:ascii="Helvetica Neue Light" w:hAnsi="Helvetica Neue Light"/>
          <w:kern w:val="16"/>
        </w:rPr>
        <w:t>C</w:t>
      </w:r>
      <w:r w:rsidRPr="00475E23">
        <w:rPr>
          <w:rFonts w:ascii="Helvetica Neue Light" w:hAnsi="Helvetica Neue Light"/>
          <w:kern w:val="16"/>
        </w:rPr>
        <w:t>ommunity</w:t>
      </w:r>
      <w:r w:rsidR="00585DDA" w:rsidRPr="00475E23">
        <w:rPr>
          <w:rFonts w:ascii="Helvetica Neue Light" w:hAnsi="Helvetica Neue Light"/>
          <w:kern w:val="16"/>
        </w:rPr>
        <w:t xml:space="preserve"> Advisory B</w:t>
      </w:r>
      <w:r w:rsidRPr="00475E23">
        <w:rPr>
          <w:rFonts w:ascii="Helvetica Neue Light" w:hAnsi="Helvetica Neue Light"/>
          <w:kern w:val="16"/>
        </w:rPr>
        <w:t xml:space="preserve">oard to </w:t>
      </w:r>
      <w:r w:rsidR="0041683C" w:rsidRPr="00475E23">
        <w:rPr>
          <w:rFonts w:ascii="Helvetica Neue Light" w:hAnsi="Helvetica Neue Light"/>
          <w:kern w:val="16"/>
        </w:rPr>
        <w:t xml:space="preserve">ensure </w:t>
      </w:r>
      <w:r w:rsidR="002E331B" w:rsidRPr="00475E23">
        <w:rPr>
          <w:rFonts w:ascii="Helvetica Neue Light" w:hAnsi="Helvetica Neue Light"/>
          <w:kern w:val="16"/>
        </w:rPr>
        <w:t xml:space="preserve">community participation and </w:t>
      </w:r>
      <w:r w:rsidR="00B77D42">
        <w:rPr>
          <w:rFonts w:ascii="Helvetica Neue Light" w:hAnsi="Helvetica Neue Light"/>
          <w:kern w:val="16"/>
        </w:rPr>
        <w:t xml:space="preserve">to </w:t>
      </w:r>
      <w:r w:rsidR="002E331B" w:rsidRPr="00475E23">
        <w:rPr>
          <w:rFonts w:ascii="Helvetica Neue Light" w:hAnsi="Helvetica Neue Light"/>
          <w:kern w:val="16"/>
        </w:rPr>
        <w:t xml:space="preserve">advise </w:t>
      </w:r>
      <w:r w:rsidR="0054577B" w:rsidRPr="00475E23">
        <w:rPr>
          <w:rFonts w:ascii="Helvetica Neue Light" w:hAnsi="Helvetica Neue Light"/>
          <w:kern w:val="16"/>
        </w:rPr>
        <w:t>the [</w:t>
      </w:r>
      <w:r w:rsidRPr="00475E23">
        <w:rPr>
          <w:rFonts w:ascii="Helvetica Neue Light" w:hAnsi="Helvetica Neue Light"/>
          <w:kern w:val="16"/>
        </w:rPr>
        <w:t xml:space="preserve">City Council/Board of Supervisors] </w:t>
      </w:r>
      <w:r w:rsidRPr="00475E23">
        <w:rPr>
          <w:rFonts w:ascii="Helvetica Neue Light" w:hAnsi="Helvetica Neue Light"/>
          <w:color w:val="000000" w:themeColor="text1"/>
          <w:kern w:val="16"/>
        </w:rPr>
        <w:t>on</w:t>
      </w:r>
      <w:r w:rsidR="00BE10E5" w:rsidRPr="00475E23">
        <w:rPr>
          <w:rFonts w:ascii="Helvetica Neue Light" w:hAnsi="Helvetica Neue Light"/>
          <w:color w:val="000000" w:themeColor="text1"/>
          <w:kern w:val="16"/>
        </w:rPr>
        <w:t xml:space="preserve"> the </w:t>
      </w:r>
      <w:r w:rsidR="00585DDA" w:rsidRPr="00475E23">
        <w:rPr>
          <w:rFonts w:ascii="Helvetica Neue Light" w:hAnsi="Helvetica Neue Light"/>
          <w:color w:val="000000" w:themeColor="text1"/>
          <w:kern w:val="16"/>
        </w:rPr>
        <w:t>funding of</w:t>
      </w:r>
      <w:r w:rsidR="00585DDA" w:rsidRPr="00475E23">
        <w:rPr>
          <w:rFonts w:ascii="Helvetica Neue Light" w:hAnsi="Helvetica Neue Light"/>
          <w:color w:val="FF0000"/>
          <w:kern w:val="16"/>
        </w:rPr>
        <w:t xml:space="preserve"> </w:t>
      </w:r>
      <w:r w:rsidR="00585DDA" w:rsidRPr="00475E23">
        <w:rPr>
          <w:rFonts w:ascii="Helvetica Neue Light" w:hAnsi="Helvetica Neue Light"/>
          <w:kern w:val="16"/>
        </w:rPr>
        <w:t xml:space="preserve">community-based </w:t>
      </w:r>
      <w:r w:rsidR="002E331B" w:rsidRPr="00475E23">
        <w:rPr>
          <w:rFonts w:ascii="Helvetica Neue Light" w:hAnsi="Helvetica Neue Light"/>
          <w:kern w:val="16"/>
        </w:rPr>
        <w:t>actions</w:t>
      </w:r>
      <w:r w:rsidR="00585DDA" w:rsidRPr="00475E23">
        <w:rPr>
          <w:rFonts w:ascii="Helvetica Neue Light" w:hAnsi="Helvetica Neue Light"/>
          <w:kern w:val="16"/>
        </w:rPr>
        <w:t xml:space="preserve"> to </w:t>
      </w:r>
      <w:r w:rsidR="002E331B" w:rsidRPr="00475E23">
        <w:rPr>
          <w:rFonts w:ascii="Helvetica Neue Light" w:hAnsi="Helvetica Neue Light"/>
          <w:kern w:val="16"/>
        </w:rPr>
        <w:t>mitigate harm from the cannabis industry and from longstanding poor health conditions in parts of our community</w:t>
      </w:r>
      <w:r w:rsidR="00B77D42">
        <w:rPr>
          <w:rFonts w:ascii="Helvetica Neue Light" w:hAnsi="Helvetica Neue Light"/>
          <w:kern w:val="16"/>
        </w:rPr>
        <w:t>;</w:t>
      </w:r>
      <w:r w:rsidR="00B77D42" w:rsidRPr="00475E23">
        <w:rPr>
          <w:rFonts w:ascii="Helvetica Neue Light" w:hAnsi="Helvetica Neue Light"/>
          <w:kern w:val="16"/>
        </w:rPr>
        <w:t xml:space="preserve"> </w:t>
      </w:r>
      <w:r w:rsidR="002E331B" w:rsidRPr="00475E23">
        <w:rPr>
          <w:rFonts w:ascii="Helvetica Neue Light" w:hAnsi="Helvetica Neue Light"/>
          <w:kern w:val="16"/>
        </w:rPr>
        <w:t xml:space="preserve">to </w:t>
      </w:r>
      <w:r w:rsidR="00585DDA" w:rsidRPr="00475E23">
        <w:rPr>
          <w:rFonts w:ascii="Helvetica Neue Light" w:hAnsi="Helvetica Neue Light"/>
          <w:kern w:val="16"/>
        </w:rPr>
        <w:t>prevent the leading causes of illness</w:t>
      </w:r>
      <w:r w:rsidR="003B55DE" w:rsidRPr="00475E23">
        <w:rPr>
          <w:rFonts w:ascii="Helvetica Neue Light" w:hAnsi="Helvetica Neue Light"/>
          <w:kern w:val="16"/>
        </w:rPr>
        <w:t>,</w:t>
      </w:r>
      <w:r w:rsidR="00585DDA" w:rsidRPr="00475E23">
        <w:rPr>
          <w:rFonts w:ascii="Helvetica Neue Light" w:hAnsi="Helvetica Neue Light"/>
          <w:kern w:val="16"/>
        </w:rPr>
        <w:t xml:space="preserve"> injury</w:t>
      </w:r>
      <w:r w:rsidR="003B55DE" w:rsidRPr="00475E23">
        <w:rPr>
          <w:rFonts w:ascii="Helvetica Neue Light" w:hAnsi="Helvetica Neue Light"/>
          <w:kern w:val="16"/>
        </w:rPr>
        <w:t xml:space="preserve"> and premature death</w:t>
      </w:r>
      <w:r w:rsidR="00585DDA" w:rsidRPr="00475E23">
        <w:rPr>
          <w:rFonts w:ascii="Helvetica Neue Light" w:hAnsi="Helvetica Neue Light"/>
          <w:kern w:val="16"/>
        </w:rPr>
        <w:t>, including, but not limited to</w:t>
      </w:r>
      <w:r w:rsidR="00B77D42">
        <w:rPr>
          <w:rFonts w:ascii="Helvetica Neue Light" w:hAnsi="Helvetica Neue Light"/>
          <w:kern w:val="16"/>
        </w:rPr>
        <w:t>,</w:t>
      </w:r>
      <w:r w:rsidR="00585DDA" w:rsidRPr="00475E23">
        <w:rPr>
          <w:rFonts w:ascii="Helvetica Neue Light" w:hAnsi="Helvetica Neue Light"/>
          <w:kern w:val="16"/>
        </w:rPr>
        <w:t xml:space="preserve"> substance abuse and addiction</w:t>
      </w:r>
      <w:r w:rsidR="00B77D42">
        <w:rPr>
          <w:rFonts w:ascii="Helvetica Neue Light" w:hAnsi="Helvetica Neue Light"/>
          <w:kern w:val="16"/>
        </w:rPr>
        <w:t>;</w:t>
      </w:r>
      <w:r w:rsidR="00B77D42" w:rsidRPr="00475E23">
        <w:rPr>
          <w:rFonts w:ascii="Helvetica Neue Light" w:hAnsi="Helvetica Neue Light"/>
          <w:kern w:val="16"/>
        </w:rPr>
        <w:t xml:space="preserve"> </w:t>
      </w:r>
      <w:r w:rsidR="00585DDA" w:rsidRPr="00475E23">
        <w:rPr>
          <w:rFonts w:ascii="Helvetica Neue Light" w:hAnsi="Helvetica Neue Light"/>
          <w:kern w:val="16"/>
        </w:rPr>
        <w:t xml:space="preserve">promote wellness and </w:t>
      </w:r>
      <w:r w:rsidR="0054577B" w:rsidRPr="00475E23">
        <w:rPr>
          <w:rFonts w:ascii="Helvetica Neue Light" w:hAnsi="Helvetica Neue Light"/>
          <w:kern w:val="16"/>
        </w:rPr>
        <w:t>improve health</w:t>
      </w:r>
      <w:r w:rsidR="00585DDA" w:rsidRPr="00475E23">
        <w:rPr>
          <w:rFonts w:ascii="Helvetica Neue Light" w:hAnsi="Helvetica Neue Light"/>
          <w:kern w:val="16"/>
        </w:rPr>
        <w:t xml:space="preserve"> equity; and</w:t>
      </w:r>
    </w:p>
    <w:p w14:paraId="72B21563" w14:textId="1E2327E1" w:rsidR="00796E16" w:rsidRPr="005947F5" w:rsidRDefault="0041683C" w:rsidP="005947F5">
      <w:pPr>
        <w:rPr>
          <w:rFonts w:ascii="Helvetica Neue Light" w:hAnsi="Helvetica Neue Light"/>
          <w:spacing w:val="8"/>
          <w:kern w:val="16"/>
        </w:rPr>
      </w:pPr>
      <w:r w:rsidRPr="00475E23">
        <w:rPr>
          <w:rFonts w:ascii="Helvetica Neue Light" w:hAnsi="Helvetica Neue Light"/>
          <w:spacing w:val="8"/>
          <w:kern w:val="16"/>
        </w:rPr>
        <w:t xml:space="preserve">NOW, THEREFORE, THE PEOPLE OF </w:t>
      </w:r>
      <w:r w:rsidR="0054577B" w:rsidRPr="00475E23">
        <w:rPr>
          <w:rFonts w:ascii="Helvetica Neue Light" w:hAnsi="Helvetica Neue Light"/>
          <w:spacing w:val="8"/>
          <w:kern w:val="16"/>
        </w:rPr>
        <w:t>THE</w:t>
      </w:r>
      <w:r w:rsidRPr="00475E23">
        <w:rPr>
          <w:rFonts w:ascii="Helvetica Neue Light" w:hAnsi="Helvetica Neue Light"/>
          <w:spacing w:val="8"/>
          <w:kern w:val="16"/>
        </w:rPr>
        <w:t xml:space="preserve"> [CITY/COUNTY OF _____] DO HEREBY ORDAIN AS FOLLOWS:</w:t>
      </w:r>
      <w:bookmarkStart w:id="6" w:name="_Toc503447639"/>
    </w:p>
    <w:p w14:paraId="4511635B" w14:textId="789F42D7" w:rsidR="00FE0411" w:rsidRPr="005947F5" w:rsidRDefault="00796E16" w:rsidP="005947F5">
      <w:pPr>
        <w:pStyle w:val="Basicplusspacing"/>
        <w:spacing w:before="200" w:after="0" w:line="240" w:lineRule="auto"/>
        <w:rPr>
          <w:rFonts w:ascii="Helvetica Neue Light" w:hAnsi="Helvetica Neue Light" w:cs="Times New Roman"/>
          <w:b/>
          <w:color w:val="4BACC6" w:themeColor="accent5"/>
          <w:kern w:val="16"/>
          <w:sz w:val="22"/>
          <w:szCs w:val="22"/>
        </w:rPr>
      </w:pPr>
      <w:r w:rsidRPr="00796E16">
        <w:rPr>
          <w:rStyle w:val="Heading3Char"/>
          <w:rFonts w:ascii="Cambria" w:hAnsi="Cambria"/>
          <w:color w:val="4BACC6" w:themeColor="accent5"/>
          <w:sz w:val="28"/>
        </w:rPr>
        <w:t>SECTION III.</w:t>
      </w:r>
      <w:bookmarkEnd w:id="6"/>
      <w:r w:rsidR="00745F8D" w:rsidRPr="00796E16">
        <w:rPr>
          <w:rFonts w:ascii="Helvetica Neue Light" w:hAnsi="Helvetica Neue Light" w:cs="Times New Roman"/>
          <w:b/>
          <w:bCs/>
          <w:color w:val="4BACC6" w:themeColor="accent5"/>
          <w:kern w:val="16"/>
          <w:sz w:val="22"/>
          <w:szCs w:val="22"/>
        </w:rPr>
        <w:t xml:space="preserve"> </w:t>
      </w:r>
      <w:r w:rsidR="00745F8D" w:rsidRPr="00796E16">
        <w:rPr>
          <w:rFonts w:asciiTheme="majorHAnsi" w:hAnsiTheme="majorHAnsi" w:cs="Times New Roman"/>
          <w:b/>
          <w:color w:val="4BACC6" w:themeColor="accent5"/>
          <w:kern w:val="16"/>
          <w:sz w:val="28"/>
          <w:szCs w:val="28"/>
        </w:rPr>
        <w:t>Article [xxx] of the [</w:t>
      </w:r>
      <w:r w:rsidR="00745F8D" w:rsidRPr="00796E16">
        <w:rPr>
          <w:rFonts w:asciiTheme="majorHAnsi" w:hAnsiTheme="majorHAnsi" w:cs="Times New Roman"/>
          <w:b/>
          <w:i/>
          <w:color w:val="4BACC6" w:themeColor="accent5"/>
          <w:kern w:val="16"/>
          <w:sz w:val="28"/>
          <w:szCs w:val="28"/>
        </w:rPr>
        <w:t>Municipal/County</w:t>
      </w:r>
      <w:r w:rsidR="00745F8D" w:rsidRPr="00796E16">
        <w:rPr>
          <w:rFonts w:asciiTheme="majorHAnsi" w:hAnsiTheme="majorHAnsi" w:cs="Times New Roman"/>
          <w:b/>
          <w:color w:val="4BACC6" w:themeColor="accent5"/>
          <w:kern w:val="16"/>
          <w:sz w:val="28"/>
          <w:szCs w:val="28"/>
        </w:rPr>
        <w:t>] Code is hereby amended to add a new Chapter [</w:t>
      </w:r>
      <w:r w:rsidR="00460989">
        <w:rPr>
          <w:rFonts w:asciiTheme="majorHAnsi" w:hAnsiTheme="majorHAnsi" w:cs="Times New Roman"/>
          <w:b/>
          <w:color w:val="4BACC6" w:themeColor="accent5"/>
          <w:kern w:val="16"/>
          <w:sz w:val="28"/>
          <w:szCs w:val="28"/>
        </w:rPr>
        <w:t>XX</w:t>
      </w:r>
      <w:r w:rsidR="00745F8D" w:rsidRPr="00796E16">
        <w:rPr>
          <w:rFonts w:asciiTheme="majorHAnsi" w:hAnsiTheme="majorHAnsi" w:cs="Times New Roman"/>
          <w:b/>
          <w:color w:val="4BACC6" w:themeColor="accent5"/>
          <w:kern w:val="16"/>
          <w:sz w:val="28"/>
          <w:szCs w:val="28"/>
        </w:rPr>
        <w:t>] to read as follows:</w:t>
      </w:r>
    </w:p>
    <w:p w14:paraId="4F55F757" w14:textId="10D422E0" w:rsidR="00FE0411" w:rsidRPr="005947F5" w:rsidRDefault="00796E16" w:rsidP="005947F5">
      <w:pPr>
        <w:pStyle w:val="Heading4"/>
        <w:rPr>
          <w:rFonts w:ascii="Cambria" w:hAnsi="Cambria"/>
          <w:b w:val="0"/>
          <w:color w:val="4BACC6" w:themeColor="accent5"/>
          <w:sz w:val="28"/>
        </w:rPr>
      </w:pPr>
      <w:bookmarkStart w:id="7" w:name="_Toc503447640"/>
      <w:r w:rsidRPr="0083068B">
        <w:rPr>
          <w:rFonts w:ascii="Cambria" w:hAnsi="Cambria"/>
          <w:i w:val="0"/>
          <w:color w:val="4BACC6" w:themeColor="accent5"/>
          <w:sz w:val="28"/>
        </w:rPr>
        <w:t>CHAPTER XX</w:t>
      </w:r>
      <w:r w:rsidR="00745F8D" w:rsidRPr="0083068B">
        <w:rPr>
          <w:rFonts w:ascii="Cambria" w:hAnsi="Cambria"/>
          <w:i w:val="0"/>
          <w:color w:val="4BACC6" w:themeColor="accent5"/>
          <w:sz w:val="28"/>
        </w:rPr>
        <w:t xml:space="preserve"> CANNABIS BUSINESS TAXES</w:t>
      </w:r>
      <w:bookmarkEnd w:id="7"/>
    </w:p>
    <w:p w14:paraId="2FFE9A79" w14:textId="4BEC6BF4" w:rsidR="00FE0411" w:rsidRPr="0083068B" w:rsidRDefault="00745F8D" w:rsidP="005947F5">
      <w:pPr>
        <w:pStyle w:val="Basicplusspacing"/>
        <w:keepNext/>
        <w:keepLines/>
        <w:widowControl/>
        <w:spacing w:before="200" w:after="0" w:line="240" w:lineRule="auto"/>
        <w:rPr>
          <w:rFonts w:ascii="Cambria" w:hAnsi="Cambria" w:cs="Times New Roman"/>
          <w:color w:val="4BACC6" w:themeColor="accent5"/>
          <w:kern w:val="16"/>
          <w:sz w:val="28"/>
          <w:szCs w:val="22"/>
        </w:rPr>
      </w:pPr>
      <w:bookmarkStart w:id="8" w:name="_Toc503447641"/>
      <w:r w:rsidRPr="0083068B">
        <w:rPr>
          <w:rStyle w:val="Heading5Char"/>
          <w:rFonts w:ascii="Cambria" w:hAnsi="Cambria"/>
          <w:color w:val="4BACC6" w:themeColor="accent5"/>
          <w:sz w:val="28"/>
        </w:rPr>
        <w:t xml:space="preserve">Sec. [XX.010]. </w:t>
      </w:r>
      <w:r w:rsidR="00FE0411" w:rsidRPr="0083068B">
        <w:rPr>
          <w:rStyle w:val="Heading5Char"/>
          <w:rFonts w:ascii="Cambria" w:hAnsi="Cambria"/>
          <w:color w:val="4BACC6" w:themeColor="accent5"/>
          <w:sz w:val="28"/>
        </w:rPr>
        <w:t xml:space="preserve">Statement of </w:t>
      </w:r>
      <w:r w:rsidRPr="0083068B">
        <w:rPr>
          <w:rStyle w:val="Heading5Char"/>
          <w:rFonts w:ascii="Cambria" w:hAnsi="Cambria"/>
          <w:color w:val="4BACC6" w:themeColor="accent5"/>
          <w:sz w:val="28"/>
        </w:rPr>
        <w:t>Purpose</w:t>
      </w:r>
      <w:bookmarkEnd w:id="8"/>
      <w:r w:rsidR="005947F5">
        <w:rPr>
          <w:rStyle w:val="Heading5Char"/>
          <w:rFonts w:ascii="Cambria" w:hAnsi="Cambria"/>
          <w:color w:val="4BACC6" w:themeColor="accent5"/>
          <w:sz w:val="28"/>
        </w:rPr>
        <w:t>.</w:t>
      </w:r>
    </w:p>
    <w:p w14:paraId="5578F3F0" w14:textId="77777777" w:rsidR="00FE0411" w:rsidRPr="00475E23" w:rsidRDefault="00FE0411" w:rsidP="00835CE3">
      <w:pPr>
        <w:pStyle w:val="Basicplusspacing"/>
        <w:keepNext/>
        <w:keepLines/>
        <w:widowControl/>
        <w:spacing w:after="0" w:line="240" w:lineRule="auto"/>
        <w:rPr>
          <w:rFonts w:ascii="Helvetica Neue Light" w:hAnsi="Helvetica Neue Light" w:cs="Times New Roman"/>
          <w:b/>
          <w:kern w:val="16"/>
          <w:sz w:val="22"/>
          <w:szCs w:val="22"/>
        </w:rPr>
      </w:pPr>
    </w:p>
    <w:p w14:paraId="7318C914" w14:textId="4E436ECB" w:rsidR="00FE0411" w:rsidRPr="00475E23" w:rsidRDefault="00D620D7" w:rsidP="00F37102">
      <w:pPr>
        <w:pStyle w:val="Basicplusspacing"/>
        <w:keepNext/>
        <w:keepLines/>
        <w:widowControl/>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This ordinance is adopted to achieve the following purposes, among others, and </w:t>
      </w:r>
      <w:r w:rsidR="00265BC4" w:rsidRPr="00475E23">
        <w:rPr>
          <w:rFonts w:ascii="Helvetica Neue Light" w:hAnsi="Helvetica Neue Light" w:cs="Times New Roman"/>
          <w:kern w:val="16"/>
          <w:sz w:val="22"/>
          <w:szCs w:val="22"/>
        </w:rPr>
        <w:t>shall</w:t>
      </w:r>
      <w:r w:rsidRPr="00475E23">
        <w:rPr>
          <w:rFonts w:ascii="Helvetica Neue Light" w:hAnsi="Helvetica Neue Light" w:cs="Times New Roman"/>
          <w:kern w:val="16"/>
          <w:sz w:val="22"/>
          <w:szCs w:val="22"/>
        </w:rPr>
        <w:t xml:space="preserve"> be interpreted to accomplish those purposes:</w:t>
      </w:r>
    </w:p>
    <w:p w14:paraId="6EC082A6" w14:textId="0E4B8CBD" w:rsidR="000A1D19" w:rsidRPr="00F37102" w:rsidRDefault="00D620D7" w:rsidP="00AE2401">
      <w:pPr>
        <w:pStyle w:val="ListParagraph"/>
        <w:numPr>
          <w:ilvl w:val="0"/>
          <w:numId w:val="8"/>
        </w:numPr>
        <w:spacing w:after="280"/>
        <w:ind w:hanging="720"/>
        <w:contextualSpacing w:val="0"/>
        <w:jc w:val="both"/>
        <w:rPr>
          <w:rFonts w:ascii="Helvetica Neue Light" w:hAnsi="Helvetica Neue Light"/>
          <w:sz w:val="22"/>
          <w:szCs w:val="22"/>
        </w:rPr>
      </w:pPr>
      <w:r w:rsidRPr="00475E23">
        <w:rPr>
          <w:rFonts w:ascii="Helvetica Neue Light" w:hAnsi="Helvetica Neue Light"/>
          <w:kern w:val="16"/>
          <w:sz w:val="22"/>
          <w:szCs w:val="22"/>
        </w:rPr>
        <w:t xml:space="preserve">To impose a tax on the privilege of </w:t>
      </w:r>
      <w:r w:rsidR="00265BC4" w:rsidRPr="00475E23">
        <w:rPr>
          <w:rFonts w:ascii="Helvetica Neue Light" w:hAnsi="Helvetica Neue Light"/>
          <w:kern w:val="16"/>
          <w:sz w:val="22"/>
          <w:szCs w:val="22"/>
        </w:rPr>
        <w:t xml:space="preserve">cultivating, transporting, </w:t>
      </w:r>
      <w:r w:rsidRPr="00475E23">
        <w:rPr>
          <w:rFonts w:ascii="Helvetica Neue Light" w:hAnsi="Helvetica Neue Light"/>
          <w:kern w:val="16"/>
          <w:sz w:val="22"/>
          <w:szCs w:val="22"/>
        </w:rPr>
        <w:t xml:space="preserve">dispensing, manufacturing, producing, processing, preparing, storing, testing, providing, donating, selling, or distributing </w:t>
      </w:r>
      <w:r w:rsidRPr="00475E23">
        <w:rPr>
          <w:rFonts w:ascii="Helvetica Neue Light" w:hAnsi="Helvetica Neue Light"/>
          <w:kern w:val="16"/>
          <w:sz w:val="22"/>
          <w:szCs w:val="22"/>
        </w:rPr>
        <w:lastRenderedPageBreak/>
        <w:t xml:space="preserve">cannabis or cannabis products by commercial cannabis businesses in the </w:t>
      </w:r>
      <w:r w:rsidR="00265BC4" w:rsidRPr="00475E23">
        <w:rPr>
          <w:rFonts w:ascii="Helvetica Neue Light" w:hAnsi="Helvetica Neue Light"/>
          <w:kern w:val="16"/>
          <w:sz w:val="22"/>
          <w:szCs w:val="22"/>
        </w:rPr>
        <w:t>[</w:t>
      </w:r>
      <w:r w:rsidR="00265BC4" w:rsidRPr="00475E23">
        <w:rPr>
          <w:rFonts w:ascii="Helvetica Neue Light" w:hAnsi="Helvetica Neue Light"/>
          <w:i/>
          <w:kern w:val="16"/>
          <w:sz w:val="22"/>
          <w:szCs w:val="22"/>
        </w:rPr>
        <w:t>City/</w:t>
      </w:r>
      <w:r w:rsidRPr="00475E23">
        <w:rPr>
          <w:rFonts w:ascii="Helvetica Neue Light" w:hAnsi="Helvetica Neue Light"/>
          <w:i/>
          <w:kern w:val="16"/>
          <w:sz w:val="22"/>
          <w:szCs w:val="22"/>
        </w:rPr>
        <w:t>unincorporated area of the County</w:t>
      </w:r>
      <w:r w:rsidR="00265BC4"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pursuant to the state </w:t>
      </w:r>
      <w:r w:rsidR="00C17420" w:rsidRPr="00475E23">
        <w:rPr>
          <w:rFonts w:ascii="Helvetica Neue Light" w:hAnsi="Helvetica Neue Light"/>
          <w:kern w:val="16"/>
          <w:sz w:val="22"/>
          <w:szCs w:val="22"/>
        </w:rPr>
        <w:t xml:space="preserve">Medicinal and Adult-Use Cannabis </w:t>
      </w:r>
      <w:r w:rsidRPr="00475E23">
        <w:rPr>
          <w:rFonts w:ascii="Helvetica Neue Light" w:hAnsi="Helvetica Neue Light"/>
          <w:kern w:val="16"/>
          <w:sz w:val="22"/>
          <w:szCs w:val="22"/>
        </w:rPr>
        <w:t xml:space="preserve">Regulation and Safety Act, California Business and Professions Code section </w:t>
      </w:r>
      <w:r w:rsidR="00C17420" w:rsidRPr="00475E23">
        <w:rPr>
          <w:rFonts w:ascii="Helvetica Neue Light" w:hAnsi="Helvetica Neue Light"/>
          <w:kern w:val="16"/>
          <w:sz w:val="22"/>
          <w:szCs w:val="22"/>
        </w:rPr>
        <w:t>26000</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Proposition 64, approved by the voters in November 2016</w:t>
      </w:r>
      <w:r w:rsidR="002909A2" w:rsidRPr="00475E23">
        <w:rPr>
          <w:rFonts w:ascii="Helvetica Neue Light" w:hAnsi="Helvetica Neue Light"/>
          <w:kern w:val="16"/>
          <w:sz w:val="22"/>
          <w:szCs w:val="22"/>
        </w:rPr>
        <w:t xml:space="preserve"> </w:t>
      </w:r>
      <w:r w:rsidR="00F81B97" w:rsidRPr="00475E23">
        <w:rPr>
          <w:rFonts w:ascii="Helvetica Neue Light" w:hAnsi="Helvetica Neue Light"/>
          <w:kern w:val="16"/>
          <w:sz w:val="22"/>
          <w:szCs w:val="22"/>
        </w:rPr>
        <w:t xml:space="preserve">and as amended to date </w:t>
      </w:r>
      <w:r w:rsidR="002909A2" w:rsidRPr="00475E23">
        <w:rPr>
          <w:rFonts w:ascii="Helvetica Neue Light" w:hAnsi="Helvetica Neue Light"/>
          <w:kern w:val="16"/>
          <w:sz w:val="22"/>
          <w:szCs w:val="22"/>
        </w:rPr>
        <w:t>(“MAUCRSA”)</w:t>
      </w:r>
      <w:r w:rsidR="00265BC4" w:rsidRPr="00475E23">
        <w:rPr>
          <w:rFonts w:ascii="Helvetica Neue Light" w:hAnsi="Helvetica Neue Light"/>
          <w:kern w:val="16"/>
          <w:sz w:val="22"/>
          <w:szCs w:val="22"/>
        </w:rPr>
        <w:t xml:space="preserve">, which legalized and regulates recreational cannabis in California, </w:t>
      </w:r>
      <w:r w:rsidRPr="00475E23">
        <w:rPr>
          <w:rFonts w:ascii="Helvetica Neue Light" w:hAnsi="Helvetica Neue Light"/>
          <w:kern w:val="16"/>
          <w:sz w:val="22"/>
          <w:szCs w:val="22"/>
        </w:rPr>
        <w:t xml:space="preserve">and other applicable law as it now exists or may hereafter be </w:t>
      </w:r>
      <w:r w:rsidR="00265BC4" w:rsidRPr="00475E23">
        <w:rPr>
          <w:rFonts w:ascii="Helvetica Neue Light" w:hAnsi="Helvetica Neue Light"/>
          <w:kern w:val="16"/>
          <w:sz w:val="22"/>
          <w:szCs w:val="22"/>
        </w:rPr>
        <w:t>adopted</w:t>
      </w:r>
      <w:r w:rsidRPr="00475E23">
        <w:rPr>
          <w:rFonts w:ascii="Helvetica Neue Light" w:hAnsi="Helvetica Neue Light"/>
          <w:kern w:val="16"/>
          <w:sz w:val="22"/>
          <w:szCs w:val="22"/>
        </w:rPr>
        <w:t>;</w:t>
      </w:r>
    </w:p>
    <w:p w14:paraId="2A0661C4" w14:textId="0B8C8EE8" w:rsidR="000A1D19"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w:t>
      </w:r>
      <w:r w:rsidR="002909A2" w:rsidRPr="00475E23">
        <w:rPr>
          <w:rFonts w:ascii="Helvetica Neue Light" w:hAnsi="Helvetica Neue Light"/>
          <w:kern w:val="16"/>
          <w:sz w:val="22"/>
          <w:szCs w:val="22"/>
        </w:rPr>
        <w:t>[suggested: of at least 70%]</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w:t>
      </w:r>
      <w:r w:rsidR="00265BC4" w:rsidRPr="00475E23">
        <w:rPr>
          <w:rFonts w:ascii="Helvetica Neue Light" w:hAnsi="Helvetica Neue Light"/>
          <w:kern w:val="16"/>
          <w:sz w:val="22"/>
          <w:szCs w:val="22"/>
        </w:rPr>
        <w:t>proceeds of</w:t>
      </w:r>
      <w:r w:rsidRPr="00475E23">
        <w:rPr>
          <w:rFonts w:ascii="Helvetica Neue Light" w:hAnsi="Helvetica Neue Light"/>
          <w:kern w:val="16"/>
          <w:sz w:val="22"/>
          <w:szCs w:val="22"/>
        </w:rPr>
        <w:t xml:space="preserve"> the taxes </w:t>
      </w:r>
      <w:r w:rsidR="002909A2" w:rsidRPr="00475E23">
        <w:rPr>
          <w:rFonts w:ascii="Helvetica Neue Light" w:hAnsi="Helvetica Neue Light"/>
          <w:kern w:val="16"/>
          <w:sz w:val="22"/>
          <w:szCs w:val="22"/>
        </w:rPr>
        <w:t xml:space="preserve">imposed by this ordinance </w:t>
      </w:r>
      <w:r w:rsidR="00265BC4" w:rsidRPr="00475E23">
        <w:rPr>
          <w:rFonts w:ascii="Helvetica Neue Light" w:hAnsi="Helvetica Neue Light"/>
          <w:kern w:val="16"/>
          <w:sz w:val="22"/>
          <w:szCs w:val="22"/>
        </w:rPr>
        <w:t>to fund</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community-based </w:t>
      </w:r>
      <w:r w:rsidR="00B24734" w:rsidRPr="00475E23">
        <w:rPr>
          <w:rFonts w:ascii="Helvetica Neue Light" w:hAnsi="Helvetica Neue Light"/>
          <w:kern w:val="16"/>
          <w:sz w:val="22"/>
          <w:szCs w:val="22"/>
        </w:rPr>
        <w:t>prevention of</w:t>
      </w:r>
      <w:r w:rsidR="00302DA3" w:rsidRPr="00475E23">
        <w:rPr>
          <w:rFonts w:ascii="Helvetica Neue Light" w:hAnsi="Helvetica Neue Light"/>
          <w:kern w:val="16"/>
          <w:sz w:val="22"/>
          <w:szCs w:val="22"/>
        </w:rPr>
        <w:t xml:space="preserve"> </w:t>
      </w:r>
      <w:r w:rsidR="00E06542" w:rsidRPr="00475E23">
        <w:rPr>
          <w:rFonts w:ascii="Helvetica Neue Light" w:hAnsi="Helvetica Neue Light"/>
          <w:kern w:val="16"/>
          <w:sz w:val="22"/>
          <w:szCs w:val="22"/>
        </w:rPr>
        <w:t xml:space="preserve">the leading causes of </w:t>
      </w:r>
      <w:r w:rsidRPr="00475E23">
        <w:rPr>
          <w:rFonts w:ascii="Helvetica Neue Light" w:hAnsi="Helvetica Neue Light"/>
          <w:kern w:val="16"/>
          <w:sz w:val="22"/>
          <w:szCs w:val="22"/>
        </w:rPr>
        <w:t>illness</w:t>
      </w:r>
      <w:r w:rsidR="003B55DE"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injury</w:t>
      </w:r>
      <w:r w:rsidRPr="00475E23">
        <w:rPr>
          <w:rFonts w:ascii="Helvetica Neue Light" w:hAnsi="Helvetica Neue Light"/>
          <w:kern w:val="16"/>
          <w:sz w:val="22"/>
          <w:szCs w:val="22"/>
        </w:rPr>
        <w:t xml:space="preserve">, </w:t>
      </w:r>
      <w:r w:rsidR="003B55DE" w:rsidRPr="00475E23">
        <w:rPr>
          <w:rFonts w:ascii="Helvetica Neue Light" w:hAnsi="Helvetica Neue Light"/>
          <w:kern w:val="16"/>
          <w:sz w:val="22"/>
          <w:szCs w:val="22"/>
        </w:rPr>
        <w:t xml:space="preserve">and premature death </w:t>
      </w:r>
      <w:r w:rsidR="00E06542" w:rsidRPr="00475E23">
        <w:rPr>
          <w:rFonts w:ascii="Helvetica Neue Light" w:hAnsi="Helvetica Neue Light"/>
          <w:kern w:val="16"/>
          <w:sz w:val="22"/>
          <w:szCs w:val="22"/>
        </w:rPr>
        <w:t>including, but not limited to</w:t>
      </w:r>
      <w:r w:rsidR="00955C6B" w:rsidRPr="00475E23">
        <w:rPr>
          <w:rFonts w:ascii="Helvetica Neue Light" w:hAnsi="Helvetica Neue Light"/>
          <w:kern w:val="16"/>
          <w:sz w:val="22"/>
          <w:szCs w:val="22"/>
        </w:rPr>
        <w:t xml:space="preserve"> substance abuse and addiction</w:t>
      </w:r>
      <w:r w:rsidR="00E0654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pr</w:t>
      </w:r>
      <w:r w:rsidR="00BB75F5" w:rsidRPr="00475E23">
        <w:rPr>
          <w:rFonts w:ascii="Helvetica Neue Light" w:hAnsi="Helvetica Neue Light"/>
          <w:kern w:val="16"/>
          <w:sz w:val="22"/>
          <w:szCs w:val="22"/>
        </w:rPr>
        <w:t>omote</w:t>
      </w:r>
      <w:r w:rsidR="00955C6B" w:rsidRPr="00475E23">
        <w:rPr>
          <w:rFonts w:ascii="Helvetica Neue Light" w:hAnsi="Helvetica Neue Light"/>
          <w:kern w:val="16"/>
          <w:sz w:val="22"/>
          <w:szCs w:val="22"/>
        </w:rPr>
        <w:t xml:space="preserve"> wellness </w:t>
      </w:r>
      <w:r w:rsidRPr="00475E23">
        <w:rPr>
          <w:rFonts w:ascii="Helvetica Neue Light" w:hAnsi="Helvetica Neue Light"/>
          <w:kern w:val="16"/>
          <w:sz w:val="22"/>
          <w:szCs w:val="22"/>
        </w:rPr>
        <w:t xml:space="preserve">and </w:t>
      </w:r>
      <w:r w:rsidR="00F81B97" w:rsidRPr="00475E23">
        <w:rPr>
          <w:rFonts w:ascii="Helvetica Neue Light" w:hAnsi="Helvetica Neue Light"/>
          <w:kern w:val="16"/>
          <w:sz w:val="22"/>
          <w:szCs w:val="22"/>
        </w:rPr>
        <w:t xml:space="preserve">to </w:t>
      </w:r>
      <w:r w:rsidR="00BB75F5" w:rsidRPr="00475E23">
        <w:rPr>
          <w:rFonts w:ascii="Helvetica Neue Light" w:hAnsi="Helvetica Neue Light"/>
          <w:kern w:val="16"/>
          <w:sz w:val="22"/>
          <w:szCs w:val="22"/>
        </w:rPr>
        <w:t>reduce inequity in health conditions</w:t>
      </w:r>
      <w:r w:rsidR="00F81B97" w:rsidRPr="00475E23">
        <w:rPr>
          <w:rFonts w:ascii="Helvetica Neue Light" w:hAnsi="Helvetica Neue Light"/>
          <w:kern w:val="16"/>
          <w:sz w:val="22"/>
          <w:szCs w:val="22"/>
        </w:rPr>
        <w:t xml:space="preserve"> whether or not arising from cannabis use</w:t>
      </w:r>
      <w:r w:rsidRPr="00475E23">
        <w:rPr>
          <w:rFonts w:ascii="Helvetica Neue Light" w:hAnsi="Helvetica Neue Light"/>
          <w:kern w:val="16"/>
          <w:sz w:val="22"/>
          <w:szCs w:val="22"/>
        </w:rPr>
        <w:t>;</w:t>
      </w:r>
    </w:p>
    <w:p w14:paraId="4F388FA9" w14:textId="095C090C" w:rsidR="00AE2401" w:rsidRPr="00F37102" w:rsidRDefault="007C4C2E" w:rsidP="00F37102">
      <w:pPr>
        <w:pStyle w:val="ListParagraph"/>
        <w:numPr>
          <w:ilvl w:val="0"/>
          <w:numId w:val="8"/>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To dedicate the </w:t>
      </w:r>
      <w:r w:rsidR="002909A2" w:rsidRPr="00475E23">
        <w:rPr>
          <w:rFonts w:ascii="Helvetica Neue Light" w:hAnsi="Helvetica Neue Light"/>
          <w:kern w:val="16"/>
          <w:sz w:val="22"/>
          <w:szCs w:val="22"/>
        </w:rPr>
        <w:t xml:space="preserve">remaining </w:t>
      </w:r>
      <w:r w:rsidR="00265BC4" w:rsidRPr="00475E23">
        <w:rPr>
          <w:rFonts w:ascii="Helvetica Neue Light" w:hAnsi="Helvetica Neue Light"/>
          <w:kern w:val="16"/>
          <w:sz w:val="22"/>
          <w:szCs w:val="22"/>
        </w:rPr>
        <w:t>proceeds</w:t>
      </w:r>
      <w:r w:rsidRPr="00475E23">
        <w:rPr>
          <w:rFonts w:ascii="Helvetica Neue Light" w:hAnsi="Helvetica Neue Light"/>
          <w:kern w:val="16"/>
          <w:sz w:val="22"/>
          <w:szCs w:val="22"/>
        </w:rPr>
        <w:t xml:space="preserve"> </w:t>
      </w:r>
      <w:r w:rsidR="00265BC4" w:rsidRPr="00475E23">
        <w:rPr>
          <w:rFonts w:ascii="Helvetica Neue Light" w:hAnsi="Helvetica Neue Light"/>
          <w:kern w:val="16"/>
          <w:sz w:val="22"/>
          <w:szCs w:val="22"/>
        </w:rPr>
        <w:t>of</w:t>
      </w:r>
      <w:r w:rsidRPr="00475E23">
        <w:rPr>
          <w:rFonts w:ascii="Helvetica Neue Light" w:hAnsi="Helvetica Neue Light"/>
          <w:kern w:val="16"/>
          <w:sz w:val="22"/>
          <w:szCs w:val="22"/>
        </w:rPr>
        <w:t xml:space="preserve"> the taxes </w:t>
      </w:r>
      <w:r w:rsidR="00265BC4" w:rsidRPr="00475E23">
        <w:rPr>
          <w:rFonts w:ascii="Helvetica Neue Light" w:hAnsi="Helvetica Neue Light"/>
          <w:kern w:val="16"/>
          <w:sz w:val="22"/>
          <w:szCs w:val="22"/>
        </w:rPr>
        <w:t>to fund</w:t>
      </w:r>
      <w:r w:rsidRPr="00475E23">
        <w:rPr>
          <w:rFonts w:ascii="Helvetica Neue Light" w:hAnsi="Helvetica Neue Light"/>
          <w:kern w:val="16"/>
          <w:sz w:val="22"/>
          <w:szCs w:val="22"/>
        </w:rPr>
        <w:t xml:space="preserve"> other community needs</w:t>
      </w:r>
      <w:r w:rsidR="00567B5C" w:rsidRPr="00475E23">
        <w:rPr>
          <w:rFonts w:ascii="Helvetica Neue Light" w:hAnsi="Helvetica Neue Light"/>
          <w:kern w:val="16"/>
          <w:sz w:val="22"/>
          <w:szCs w:val="22"/>
        </w:rPr>
        <w:t xml:space="preserve"> to mitigate </w:t>
      </w:r>
      <w:r w:rsidR="00BC19F9" w:rsidRPr="00475E23">
        <w:rPr>
          <w:rFonts w:ascii="Helvetica Neue Light" w:hAnsi="Helvetica Neue Light"/>
          <w:kern w:val="16"/>
          <w:sz w:val="22"/>
          <w:szCs w:val="22"/>
        </w:rPr>
        <w:t>negative social impact of</w:t>
      </w:r>
      <w:r w:rsidR="00567B5C" w:rsidRPr="00475E23">
        <w:rPr>
          <w:rFonts w:ascii="Helvetica Neue Light" w:hAnsi="Helvetica Neue Light"/>
          <w:kern w:val="16"/>
          <w:sz w:val="22"/>
          <w:szCs w:val="22"/>
        </w:rPr>
        <w:t xml:space="preserve"> substance abuse</w:t>
      </w:r>
      <w:r w:rsidR="00686FD7" w:rsidRPr="00475E23">
        <w:rPr>
          <w:rFonts w:ascii="Helvetica Neue Light" w:hAnsi="Helvetica Neue Light"/>
          <w:kern w:val="16"/>
          <w:sz w:val="22"/>
          <w:szCs w:val="22"/>
        </w:rPr>
        <w:t xml:space="preserve"> and reduce incarceration</w:t>
      </w:r>
      <w:r w:rsidRPr="00475E23">
        <w:rPr>
          <w:rFonts w:ascii="Helvetica Neue Light" w:hAnsi="Helvetica Neue Light"/>
          <w:kern w:val="16"/>
          <w:sz w:val="22"/>
          <w:szCs w:val="22"/>
        </w:rPr>
        <w:t xml:space="preserve">, </w:t>
      </w:r>
      <w:r w:rsidR="00567B5C"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w:t>
      </w:r>
      <w:r w:rsidR="00E2263E" w:rsidRPr="00475E23">
        <w:rPr>
          <w:rFonts w:ascii="Helvetica Neue Light" w:hAnsi="Helvetica Neue Light"/>
          <w:kern w:val="16"/>
          <w:sz w:val="22"/>
          <w:szCs w:val="22"/>
        </w:rPr>
        <w:t xml:space="preserve">support </w:t>
      </w:r>
      <w:r w:rsidR="00567B5C" w:rsidRPr="00475E23">
        <w:rPr>
          <w:rFonts w:ascii="Helvetica Neue Light" w:hAnsi="Helvetica Neue Light"/>
          <w:kern w:val="16"/>
          <w:sz w:val="22"/>
          <w:szCs w:val="22"/>
        </w:rPr>
        <w:t xml:space="preserve">to diversion programs to reduce </w:t>
      </w:r>
      <w:r w:rsidR="00686FD7" w:rsidRPr="00475E23">
        <w:rPr>
          <w:rFonts w:ascii="Helvetica Neue Light" w:hAnsi="Helvetica Neue Light"/>
          <w:kern w:val="16"/>
          <w:sz w:val="22"/>
          <w:szCs w:val="22"/>
        </w:rPr>
        <w:t xml:space="preserve">new </w:t>
      </w:r>
      <w:r w:rsidR="00567B5C" w:rsidRPr="00475E23">
        <w:rPr>
          <w:rFonts w:ascii="Helvetica Neue Light" w:hAnsi="Helvetica Neue Light"/>
          <w:kern w:val="16"/>
          <w:sz w:val="22"/>
          <w:szCs w:val="22"/>
        </w:rPr>
        <w:t xml:space="preserve">drug-related incarceration, </w:t>
      </w:r>
      <w:r w:rsidR="00E2263E" w:rsidRPr="00475E23">
        <w:rPr>
          <w:rFonts w:ascii="Helvetica Neue Light" w:hAnsi="Helvetica Neue Light"/>
          <w:kern w:val="16"/>
          <w:sz w:val="22"/>
          <w:szCs w:val="22"/>
        </w:rPr>
        <w:t xml:space="preserve">programs to assist residents in expungement </w:t>
      </w:r>
      <w:r w:rsidR="00686FD7" w:rsidRPr="00475E23">
        <w:rPr>
          <w:rFonts w:ascii="Helvetica Neue Light" w:hAnsi="Helvetica Neue Light"/>
          <w:kern w:val="16"/>
          <w:sz w:val="22"/>
          <w:szCs w:val="22"/>
        </w:rPr>
        <w:t xml:space="preserve">or reclassification </w:t>
      </w:r>
      <w:r w:rsidR="00E2263E" w:rsidRPr="00475E23">
        <w:rPr>
          <w:rFonts w:ascii="Helvetica Neue Light" w:hAnsi="Helvetica Neue Light"/>
          <w:kern w:val="16"/>
          <w:sz w:val="22"/>
          <w:szCs w:val="22"/>
        </w:rPr>
        <w:t>of records of marijuana convictions allowable pursuant to MAUCRSA</w:t>
      </w:r>
      <w:r w:rsidR="00567B5C" w:rsidRPr="00475E23">
        <w:rPr>
          <w:rFonts w:ascii="Helvetica Neue Light" w:hAnsi="Helvetica Neue Light"/>
          <w:kern w:val="16"/>
          <w:sz w:val="22"/>
          <w:szCs w:val="22"/>
        </w:rPr>
        <w:t xml:space="preserve">, </w:t>
      </w:r>
      <w:r w:rsidR="00750540" w:rsidRPr="00475E23">
        <w:rPr>
          <w:rFonts w:ascii="Helvetica Neue Light" w:hAnsi="Helvetica Neue Light"/>
          <w:kern w:val="16"/>
          <w:sz w:val="22"/>
          <w:szCs w:val="22"/>
        </w:rPr>
        <w:t xml:space="preserve">re-entry programs for those released from incarceration to avoid recidivism, job training programs and other </w:t>
      </w:r>
      <w:r w:rsidR="00E543A3" w:rsidRPr="00475E23">
        <w:rPr>
          <w:rFonts w:ascii="Helvetica Neue Light" w:hAnsi="Helvetica Neue Light"/>
          <w:kern w:val="16"/>
          <w:sz w:val="22"/>
          <w:szCs w:val="22"/>
        </w:rPr>
        <w:t xml:space="preserve">community-based and educational programs, especially those which can help minimize </w:t>
      </w:r>
      <w:r w:rsidR="00517D7C" w:rsidRPr="00475E23">
        <w:rPr>
          <w:rFonts w:ascii="Helvetica Neue Light" w:hAnsi="Helvetica Neue Light"/>
          <w:kern w:val="16"/>
          <w:sz w:val="22"/>
          <w:szCs w:val="22"/>
        </w:rPr>
        <w:t>substance-</w:t>
      </w:r>
      <w:r w:rsidR="00E543A3" w:rsidRPr="00475E23">
        <w:rPr>
          <w:rFonts w:ascii="Helvetica Neue Light" w:hAnsi="Helvetica Neue Light"/>
          <w:kern w:val="16"/>
          <w:sz w:val="22"/>
          <w:szCs w:val="22"/>
        </w:rPr>
        <w:t>abuse related incarceration</w:t>
      </w:r>
      <w:r w:rsidR="000C59DA" w:rsidRPr="00475E23">
        <w:rPr>
          <w:rFonts w:ascii="Helvetica Neue Light" w:hAnsi="Helvetica Neue Light"/>
          <w:kern w:val="16"/>
          <w:sz w:val="22"/>
          <w:szCs w:val="22"/>
        </w:rPr>
        <w:t>;</w:t>
      </w:r>
    </w:p>
    <w:p w14:paraId="4BF3290F" w14:textId="7BA86038" w:rsidR="00774B18" w:rsidRPr="00F37102" w:rsidRDefault="00B77D42" w:rsidP="00B77D42">
      <w:pPr>
        <w:pStyle w:val="ListParagraph"/>
        <w:numPr>
          <w:ilvl w:val="0"/>
          <w:numId w:val="8"/>
        </w:numPr>
        <w:spacing w:after="280"/>
        <w:ind w:hanging="720"/>
        <w:contextualSpacing w:val="0"/>
        <w:jc w:val="both"/>
        <w:rPr>
          <w:rFonts w:ascii="Helvetica Neue Light" w:hAnsi="Helvetica Neue Light"/>
          <w:kern w:val="16"/>
          <w:sz w:val="22"/>
          <w:szCs w:val="22"/>
        </w:rPr>
      </w:pPr>
      <w:r>
        <w:rPr>
          <w:rFonts w:ascii="Helvetica Neue Light" w:hAnsi="Helvetica Neue Light"/>
          <w:kern w:val="16"/>
          <w:sz w:val="22"/>
          <w:szCs w:val="22"/>
        </w:rPr>
        <w:t>T</w:t>
      </w:r>
      <w:r w:rsidR="00D620D7" w:rsidRPr="00475E23">
        <w:rPr>
          <w:rFonts w:ascii="Helvetica Neue Light" w:hAnsi="Helvetica Neue Light"/>
          <w:kern w:val="16"/>
          <w:sz w:val="22"/>
          <w:szCs w:val="22"/>
        </w:rPr>
        <w:t xml:space="preserve">o specify the type of tax and rate of tax to be levied and the method of collection; </w:t>
      </w:r>
      <w:r w:rsidR="007C4C2E" w:rsidRPr="00475E23">
        <w:rPr>
          <w:rFonts w:ascii="Helvetica Neue Light" w:hAnsi="Helvetica Neue Light"/>
          <w:kern w:val="16"/>
          <w:sz w:val="22"/>
          <w:szCs w:val="22"/>
        </w:rPr>
        <w:t>and</w:t>
      </w:r>
    </w:p>
    <w:p w14:paraId="6BF5C8FE" w14:textId="4F0CFF9B" w:rsidR="000A1D19" w:rsidRPr="00F37102" w:rsidRDefault="00D620D7" w:rsidP="00820C36">
      <w:pPr>
        <w:pStyle w:val="ListParagraph"/>
        <w:numPr>
          <w:ilvl w:val="0"/>
          <w:numId w:val="8"/>
        </w:numPr>
        <w:spacing w:after="280"/>
        <w:ind w:hanging="720"/>
        <w:contextualSpacing w:val="0"/>
        <w:rPr>
          <w:rFonts w:ascii="Helvetica Neue Light" w:hAnsi="Helvetica Neue Light"/>
          <w:kern w:val="16"/>
          <w:sz w:val="22"/>
          <w:szCs w:val="22"/>
        </w:rPr>
      </w:pPr>
      <w:r w:rsidRPr="00475E23">
        <w:rPr>
          <w:rFonts w:ascii="Helvetica Neue Light" w:hAnsi="Helvetica Neue Light"/>
          <w:kern w:val="16"/>
          <w:sz w:val="22"/>
          <w:szCs w:val="22"/>
        </w:rPr>
        <w:t xml:space="preserve">To comply with all requirements for imposition of a </w:t>
      </w:r>
      <w:r w:rsidR="00E50174" w:rsidRPr="00475E23">
        <w:rPr>
          <w:rFonts w:ascii="Helvetica Neue Light" w:hAnsi="Helvetica Neue Light"/>
          <w:kern w:val="16"/>
          <w:sz w:val="22"/>
          <w:szCs w:val="22"/>
        </w:rPr>
        <w:t>special</w:t>
      </w:r>
      <w:r w:rsidRPr="00475E23">
        <w:rPr>
          <w:rFonts w:ascii="Helvetica Neue Light" w:hAnsi="Helvetica Neue Light"/>
          <w:kern w:val="16"/>
          <w:sz w:val="22"/>
          <w:szCs w:val="22"/>
        </w:rPr>
        <w:t xml:space="preserve"> tax.</w:t>
      </w:r>
    </w:p>
    <w:p w14:paraId="7E0D7BC3" w14:textId="3CC81C8A" w:rsidR="00E833E9"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is enacted solely to raise revenue for stated purpose</w:t>
      </w:r>
      <w:r w:rsidR="00265BC4"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and not for regulation. It shall apply to all persons engaged in </w:t>
      </w:r>
      <w:r w:rsidR="002909A2" w:rsidRPr="00475E23">
        <w:rPr>
          <w:rFonts w:ascii="Helvetica Neue Light" w:hAnsi="Helvetica Neue Light" w:cs="Times New Roman"/>
          <w:kern w:val="16"/>
          <w:sz w:val="22"/>
          <w:szCs w:val="22"/>
        </w:rPr>
        <w:t xml:space="preserve">cannabis </w:t>
      </w:r>
      <w:r w:rsidRPr="00475E23">
        <w:rPr>
          <w:rFonts w:ascii="Helvetica Neue Light" w:hAnsi="Helvetica Neue Light" w:cs="Times New Roman"/>
          <w:kern w:val="16"/>
          <w:sz w:val="22"/>
          <w:szCs w:val="22"/>
        </w:rPr>
        <w:t>business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xml:space="preserve">]. The tax imposed by this chapter is a special tax </w:t>
      </w:r>
      <w:r w:rsidR="00265BC4" w:rsidRPr="00475E23">
        <w:rPr>
          <w:rFonts w:ascii="Helvetica Neue Light" w:hAnsi="Helvetica Neue Light" w:cs="Times New Roman"/>
          <w:kern w:val="16"/>
          <w:sz w:val="22"/>
          <w:szCs w:val="22"/>
        </w:rPr>
        <w:t xml:space="preserve">under </w:t>
      </w:r>
      <w:r w:rsidRPr="00475E23">
        <w:rPr>
          <w:rFonts w:ascii="Helvetica Neue Light" w:hAnsi="Helvetica Neue Light" w:cs="Times New Roman"/>
          <w:kern w:val="16"/>
          <w:sz w:val="22"/>
          <w:szCs w:val="22"/>
        </w:rPr>
        <w:t>Article XIII C of the California Constitution.</w:t>
      </w:r>
    </w:p>
    <w:p w14:paraId="6D70F4A3" w14:textId="73C5D590" w:rsidR="007C4C2E" w:rsidRPr="00475E23" w:rsidRDefault="00E833E9" w:rsidP="00F37102">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chapter does not authorize the conduct of any business or activity in the [</w:t>
      </w:r>
      <w:r w:rsidRPr="00475E23">
        <w:rPr>
          <w:rFonts w:ascii="Helvetica Neue Light" w:hAnsi="Helvetica Neue Light" w:cs="Times New Roman"/>
          <w:i/>
          <w:kern w:val="16"/>
          <w:sz w:val="22"/>
          <w:szCs w:val="22"/>
        </w:rPr>
        <w:t>City/</w:t>
      </w:r>
      <w:r w:rsidR="00265BC4"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but provides for the taxation of such businesses or activities as they occur.</w:t>
      </w:r>
    </w:p>
    <w:p w14:paraId="61AEBF19" w14:textId="3BA4C249" w:rsidR="007C4C2E" w:rsidRPr="00B96408" w:rsidRDefault="00745F8D" w:rsidP="00B96408">
      <w:pPr>
        <w:pStyle w:val="BasicParagraph"/>
        <w:spacing w:before="200" w:after="280" w:line="240" w:lineRule="auto"/>
        <w:rPr>
          <w:rFonts w:ascii="Cambria" w:hAnsi="Cambria" w:cs="Times New Roman"/>
          <w:color w:val="31849B" w:themeColor="accent5" w:themeShade="BF"/>
          <w:kern w:val="16"/>
          <w:sz w:val="28"/>
          <w:szCs w:val="22"/>
        </w:rPr>
      </w:pPr>
      <w:bookmarkStart w:id="9" w:name="_Toc503447642"/>
      <w:r w:rsidRPr="007B2E67">
        <w:rPr>
          <w:rStyle w:val="Heading5Char"/>
          <w:rFonts w:ascii="Cambria" w:hAnsi="Cambria"/>
          <w:color w:val="31849B" w:themeColor="accent5" w:themeShade="BF"/>
          <w:sz w:val="28"/>
        </w:rPr>
        <w:t>Sec. [XX.020]. Definitions</w:t>
      </w:r>
      <w:bookmarkEnd w:id="9"/>
      <w:r w:rsidRPr="007B2E67">
        <w:rPr>
          <w:rFonts w:ascii="Cambria" w:hAnsi="Cambria" w:cs="Times New Roman"/>
          <w:b/>
          <w:color w:val="31849B" w:themeColor="accent5" w:themeShade="BF"/>
          <w:kern w:val="16"/>
          <w:sz w:val="28"/>
          <w:szCs w:val="22"/>
        </w:rPr>
        <w:t>.</w:t>
      </w:r>
    </w:p>
    <w:p w14:paraId="07E61A6C" w14:textId="77777777" w:rsidR="00745F8D" w:rsidRPr="00475E23" w:rsidRDefault="00D620D7" w:rsidP="00F37102">
      <w:pPr>
        <w:pStyle w:val="Basicplusspacing"/>
        <w:spacing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w:t>
      </w:r>
      <w:r w:rsidR="00745F8D" w:rsidRPr="00475E23">
        <w:rPr>
          <w:rFonts w:ascii="Helvetica Neue Light" w:hAnsi="Helvetica Neue Light" w:cs="Times New Roman"/>
          <w:kern w:val="16"/>
          <w:sz w:val="22"/>
          <w:szCs w:val="22"/>
        </w:rPr>
        <w:t>he following definitions shall apply to this chapter:</w:t>
      </w:r>
    </w:p>
    <w:p w14:paraId="376AEEAC" w14:textId="1DE10513" w:rsidR="00A6429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w:t>
      </w:r>
      <w:r w:rsidRPr="00475E23">
        <w:rPr>
          <w:rFonts w:ascii="Helvetica Neue Light" w:hAnsi="Helvetica Neue Light"/>
          <w:kern w:val="16"/>
          <w:sz w:val="22"/>
          <w:szCs w:val="22"/>
        </w:rPr>
        <w:t>” or “</w:t>
      </w:r>
      <w:r w:rsidRPr="00475E23">
        <w:rPr>
          <w:rFonts w:ascii="Helvetica Neue Light" w:hAnsi="Helvetica Neue Light"/>
          <w:b/>
          <w:kern w:val="16"/>
          <w:sz w:val="22"/>
          <w:szCs w:val="22"/>
        </w:rPr>
        <w:t>marijuana</w:t>
      </w:r>
      <w:r w:rsidRPr="00475E23">
        <w:rPr>
          <w:rFonts w:ascii="Helvetica Neue Light" w:hAnsi="Helvetica Neue Light"/>
          <w:kern w:val="16"/>
          <w:sz w:val="22"/>
          <w:szCs w:val="22"/>
        </w:rPr>
        <w:t xml:space="preserve">” means all parts of the plant </w:t>
      </w:r>
      <w:r w:rsidRPr="00475E23">
        <w:rPr>
          <w:rFonts w:ascii="Helvetica Neue Light" w:hAnsi="Helvetica Neue Light"/>
          <w:i/>
          <w:kern w:val="16"/>
          <w:sz w:val="22"/>
          <w:szCs w:val="22"/>
        </w:rPr>
        <w:t>Cannabis sativa Linnaeus</w:t>
      </w:r>
      <w:r w:rsidRPr="00475E23">
        <w:rPr>
          <w:rFonts w:ascii="Helvetica Neue Light" w:hAnsi="Helvetica Neue Light"/>
          <w:kern w:val="16"/>
          <w:sz w:val="22"/>
          <w:szCs w:val="22"/>
        </w:rPr>
        <w:t xml:space="preserve">, </w:t>
      </w:r>
      <w:r w:rsidRPr="00475E23">
        <w:rPr>
          <w:rFonts w:ascii="Helvetica Neue Light" w:hAnsi="Helvetica Neue Light"/>
          <w:i/>
          <w:kern w:val="16"/>
          <w:sz w:val="22"/>
          <w:szCs w:val="22"/>
        </w:rPr>
        <w:t>Cannabis indica</w:t>
      </w:r>
      <w:r w:rsidRPr="00475E23">
        <w:rPr>
          <w:rFonts w:ascii="Helvetica Neue Light" w:hAnsi="Helvetica Neue Light"/>
          <w:kern w:val="16"/>
          <w:sz w:val="22"/>
          <w:szCs w:val="22"/>
        </w:rPr>
        <w:t xml:space="preserve">, or </w:t>
      </w:r>
      <w:r w:rsidRPr="00475E23">
        <w:rPr>
          <w:rFonts w:ascii="Helvetica Neue Light" w:hAnsi="Helvetica Neue Light"/>
          <w:i/>
          <w:kern w:val="16"/>
          <w:sz w:val="22"/>
          <w:szCs w:val="22"/>
        </w:rPr>
        <w:t>Cannabis ruderalis</w:t>
      </w:r>
      <w:r w:rsidRPr="00475E23">
        <w:rPr>
          <w:rFonts w:ascii="Helvetica Neue Light" w:hAnsi="Helvetica Neue Light"/>
          <w:kern w:val="16"/>
          <w:sz w:val="22"/>
          <w:szCs w:val="22"/>
        </w:rPr>
        <w:t xml:space="preserve">, or any other strain or varietal of the genus </w:t>
      </w:r>
      <w:r w:rsidRPr="00475E23">
        <w:rPr>
          <w:rFonts w:ascii="Helvetica Neue Light" w:hAnsi="Helvetica Neue Light"/>
          <w:i/>
          <w:kern w:val="16"/>
          <w:sz w:val="22"/>
          <w:szCs w:val="22"/>
        </w:rPr>
        <w:t>Cannabis</w:t>
      </w:r>
      <w:r w:rsidRPr="00475E23">
        <w:rPr>
          <w:rFonts w:ascii="Helvetica Neue Light" w:hAnsi="Helvetica Neue Light"/>
          <w:kern w:val="16"/>
          <w:sz w:val="22"/>
          <w:szCs w:val="22"/>
        </w:rPr>
        <w:t xml:space="preserve"> that may exist or hereafter be discovered or developed that has psychoactive or medicinal properties, whether growing or not, including the seeds of such plants. “Cannabis” also means </w:t>
      </w:r>
      <w:r w:rsidR="002909A2"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 xml:space="preserve">as defined by </w:t>
      </w:r>
      <w:r w:rsidR="000C59DA" w:rsidRPr="00475E23">
        <w:rPr>
          <w:rFonts w:ascii="Helvetica Neue Light" w:hAnsi="Helvetica Neue Light"/>
          <w:kern w:val="16"/>
          <w:sz w:val="22"/>
          <w:szCs w:val="22"/>
        </w:rPr>
        <w:t xml:space="preserve">Business and Professions Code section 26001, subdivision (f), </w:t>
      </w:r>
      <w:r w:rsidR="00F2088E">
        <w:rPr>
          <w:rFonts w:ascii="Helvetica Neue Light" w:hAnsi="Helvetica Neue Light"/>
          <w:kern w:val="16"/>
          <w:sz w:val="22"/>
          <w:szCs w:val="22"/>
        </w:rPr>
        <w:t>th</w:t>
      </w:r>
      <w:r w:rsidRPr="00475E23">
        <w:rPr>
          <w:rFonts w:ascii="Helvetica Neue Light" w:hAnsi="Helvetica Neue Light"/>
          <w:kern w:val="16"/>
          <w:sz w:val="22"/>
          <w:szCs w:val="22"/>
        </w:rPr>
        <w:t xml:space="preserve">e Health and Safety Code </w:t>
      </w:r>
      <w:r w:rsidR="000C59DA" w:rsidRPr="00475E23">
        <w:rPr>
          <w:rFonts w:ascii="Helvetica Neue Light" w:hAnsi="Helvetica Neue Light"/>
          <w:kern w:val="16"/>
          <w:sz w:val="22"/>
          <w:szCs w:val="22"/>
        </w:rPr>
        <w:t>section 11018</w:t>
      </w:r>
      <w:r w:rsidR="00F06CF4">
        <w:rPr>
          <w:rFonts w:ascii="Helvetica Neue Light" w:hAnsi="Helvetica Neue Light"/>
          <w:kern w:val="16"/>
          <w:sz w:val="22"/>
          <w:szCs w:val="22"/>
        </w:rPr>
        <w:t>,</w:t>
      </w:r>
      <w:r w:rsidR="000C59DA"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and </w:t>
      </w:r>
      <w:r w:rsidR="0072399B" w:rsidRPr="00475E23">
        <w:rPr>
          <w:rFonts w:ascii="Helvetica Neue Light" w:hAnsi="Helvetica Neue Light"/>
          <w:kern w:val="16"/>
          <w:sz w:val="22"/>
          <w:szCs w:val="22"/>
        </w:rPr>
        <w:t xml:space="preserve">by </w:t>
      </w:r>
      <w:r w:rsidRPr="00475E23">
        <w:rPr>
          <w:rFonts w:ascii="Helvetica Neue Light" w:hAnsi="Helvetica Neue Light"/>
          <w:kern w:val="16"/>
          <w:sz w:val="22"/>
          <w:szCs w:val="22"/>
        </w:rPr>
        <w:t>other state law.</w:t>
      </w:r>
    </w:p>
    <w:p w14:paraId="38A9558D" w14:textId="3CADB980" w:rsidR="00774B18" w:rsidRPr="00F37102" w:rsidRDefault="00A64294"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accessory”</w:t>
      </w:r>
      <w:r w:rsidRPr="00475E23">
        <w:rPr>
          <w:rFonts w:ascii="Helvetica Neue Light" w:hAnsi="Helvetica Neue Light"/>
          <w:kern w:val="16"/>
          <w:sz w:val="22"/>
          <w:szCs w:val="22"/>
        </w:rPr>
        <w:t xml:space="preserve"> is any device intended to aid in the use of cannabis or cannabis products which does not itself consist in all or part of cannabis or cannabis products</w:t>
      </w:r>
      <w:r w:rsidR="001968B0" w:rsidRPr="00475E23">
        <w:rPr>
          <w:rFonts w:ascii="Helvetica Neue Light" w:hAnsi="Helvetica Neue Light"/>
          <w:kern w:val="16"/>
          <w:sz w:val="22"/>
          <w:szCs w:val="22"/>
        </w:rPr>
        <w:t xml:space="preserve"> and includes “cannabis products” as defined in Health and Safety Code section 11018.2 and by other state law</w:t>
      </w:r>
      <w:r w:rsidRPr="00475E23">
        <w:rPr>
          <w:rFonts w:ascii="Helvetica Neue Light" w:hAnsi="Helvetica Neue Light"/>
          <w:kern w:val="16"/>
          <w:sz w:val="22"/>
          <w:szCs w:val="22"/>
        </w:rPr>
        <w:t>.</w:t>
      </w:r>
    </w:p>
    <w:p w14:paraId="6D91E127" w14:textId="44DEC4AA" w:rsidR="00BB3F24" w:rsidRPr="00F37102" w:rsidRDefault="00745F8D"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b/>
          <w:kern w:val="16"/>
          <w:sz w:val="22"/>
          <w:szCs w:val="22"/>
        </w:rPr>
        <w:t>Cannabis business</w:t>
      </w:r>
      <w:r w:rsidRPr="00475E23">
        <w:rPr>
          <w:rFonts w:ascii="Helvetica Neue Light" w:hAnsi="Helvetica Neue Light"/>
          <w:kern w:val="16"/>
          <w:sz w:val="22"/>
          <w:szCs w:val="22"/>
        </w:rPr>
        <w:t xml:space="preserve">” means the activity of any natural or legal person, business, or collective in the </w:t>
      </w:r>
      <w:r w:rsidR="002B44C2"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2B44C2" w:rsidRPr="00475E23">
        <w:rPr>
          <w:rFonts w:ascii="Helvetica Neue Light" w:hAnsi="Helvetica Neue Light"/>
          <w:i/>
          <w:kern w:val="16"/>
          <w:sz w:val="22"/>
          <w:szCs w:val="22"/>
        </w:rPr>
        <w:t>/</w:t>
      </w:r>
      <w:r w:rsidR="0072399B" w:rsidRPr="00475E23">
        <w:rPr>
          <w:rFonts w:ascii="Helvetica Neue Light" w:hAnsi="Helvetica Neue Light"/>
          <w:i/>
          <w:kern w:val="16"/>
          <w:sz w:val="22"/>
          <w:szCs w:val="22"/>
        </w:rPr>
        <w:t>unincorporated are</w:t>
      </w:r>
      <w:r w:rsidR="00E27657" w:rsidRPr="00475E23">
        <w:rPr>
          <w:rFonts w:ascii="Helvetica Neue Light" w:hAnsi="Helvetica Neue Light"/>
          <w:i/>
          <w:kern w:val="16"/>
          <w:sz w:val="22"/>
          <w:szCs w:val="22"/>
        </w:rPr>
        <w:t>a</w:t>
      </w:r>
      <w:r w:rsidR="0072399B" w:rsidRPr="00475E23">
        <w:rPr>
          <w:rFonts w:ascii="Helvetica Neue Light" w:hAnsi="Helvetica Neue Light"/>
          <w:i/>
          <w:kern w:val="16"/>
          <w:sz w:val="22"/>
          <w:szCs w:val="22"/>
        </w:rPr>
        <w:t xml:space="preserve"> of the </w:t>
      </w:r>
      <w:r w:rsidR="002B44C2" w:rsidRPr="00475E23">
        <w:rPr>
          <w:rFonts w:ascii="Helvetica Neue Light" w:hAnsi="Helvetica Neue Light"/>
          <w:i/>
          <w:kern w:val="16"/>
          <w:sz w:val="22"/>
          <w:szCs w:val="22"/>
        </w:rPr>
        <w:t>County</w:t>
      </w:r>
      <w:r w:rsidR="002B44C2"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relating to cannabis, including but not limited to cultivation (including nurseries), transportation, distribution, manufacture, compounding, conversion, processing, preparation, testing, storage, packaging, delivery and sales (</w:t>
      </w:r>
      <w:r w:rsidR="0072399B" w:rsidRPr="00475E23">
        <w:rPr>
          <w:rFonts w:ascii="Helvetica Neue Light" w:hAnsi="Helvetica Neue Light"/>
          <w:kern w:val="16"/>
          <w:sz w:val="22"/>
          <w:szCs w:val="22"/>
        </w:rPr>
        <w:t xml:space="preserve">including both </w:t>
      </w:r>
      <w:r w:rsidRPr="00475E23">
        <w:rPr>
          <w:rFonts w:ascii="Helvetica Neue Light" w:hAnsi="Helvetica Neue Light"/>
          <w:kern w:val="16"/>
          <w:sz w:val="22"/>
          <w:szCs w:val="22"/>
        </w:rPr>
        <w:t>wholesale and retail sales) of cannabis, cannabis products, or any accessories for the use of cannabis or cannabis products, whether or not carried on for gain or profit, whether for medical or recreational use, and whether or not su</w:t>
      </w:r>
      <w:r w:rsidR="0072399B" w:rsidRPr="00475E23">
        <w:rPr>
          <w:rFonts w:ascii="Helvetica Neue Light" w:hAnsi="Helvetica Neue Light"/>
          <w:kern w:val="16"/>
          <w:sz w:val="22"/>
          <w:szCs w:val="22"/>
        </w:rPr>
        <w:t>ch business is licensed by the S</w:t>
      </w:r>
      <w:r w:rsidRPr="00475E23">
        <w:rPr>
          <w:rFonts w:ascii="Helvetica Neue Light" w:hAnsi="Helvetica Neue Light"/>
          <w:kern w:val="16"/>
          <w:sz w:val="22"/>
          <w:szCs w:val="22"/>
        </w:rPr>
        <w:t>tate. A cannabis business does not include any business the only relationship of which to cannabis or cannabis products is the production or sale of cannabis accessories.</w:t>
      </w:r>
      <w:r w:rsidR="00981431" w:rsidRPr="00475E23">
        <w:rPr>
          <w:rFonts w:ascii="Helvetica Neue Light" w:hAnsi="Helvetica Neue Light"/>
          <w:kern w:val="16"/>
          <w:sz w:val="22"/>
          <w:szCs w:val="22"/>
        </w:rPr>
        <w:t xml:space="preserve"> </w:t>
      </w:r>
    </w:p>
    <w:p w14:paraId="56FAABA3" w14:textId="72B5181D" w:rsidR="00774B18" w:rsidRPr="00F37102" w:rsidRDefault="00BB3F24" w:rsidP="00F06CF4">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b/>
          <w:kern w:val="16"/>
          <w:sz w:val="22"/>
          <w:szCs w:val="22"/>
        </w:rPr>
        <w:t>“Cannabis cultivation area”</w:t>
      </w:r>
      <w:r w:rsidRPr="00475E23">
        <w:rPr>
          <w:rFonts w:ascii="Helvetica Neue Light" w:hAnsi="Helvetica Neue Light"/>
          <w:kern w:val="16"/>
          <w:sz w:val="22"/>
          <w:szCs w:val="22"/>
        </w:rPr>
        <w:t xml:space="preserve"> means</w:t>
      </w:r>
      <w:r w:rsidR="00D51BC4" w:rsidRPr="00475E23">
        <w:rPr>
          <w:rFonts w:ascii="Helvetica Neue Light" w:hAnsi="Helvetica Neue Light"/>
          <w:kern w:val="16"/>
          <w:sz w:val="22"/>
          <w:szCs w:val="22"/>
        </w:rPr>
        <w:t xml:space="preserve"> the total aggregate area(s) of cannabis cultivation on one or more parcels in the [</w:t>
      </w:r>
      <w:r w:rsidR="00D51BC4" w:rsidRPr="00460989">
        <w:rPr>
          <w:rFonts w:ascii="Helvetica Neue Light" w:hAnsi="Helvetica Neue Light"/>
          <w:i/>
          <w:kern w:val="16"/>
          <w:sz w:val="22"/>
          <w:szCs w:val="22"/>
        </w:rPr>
        <w:t>City/unincorporated area of the County</w:t>
      </w:r>
      <w:r w:rsidR="00D51BC4" w:rsidRPr="00475E23">
        <w:rPr>
          <w:rFonts w:ascii="Helvetica Neue Light" w:hAnsi="Helvetica Neue Light"/>
          <w:kern w:val="16"/>
          <w:sz w:val="22"/>
          <w:szCs w:val="22"/>
        </w:rPr>
        <w:t>] by a cannabis business as measured around the outermost perimeter of each separate and discrete area of cannabis cultivation at the dripline of the canopy expected at maturity and includes, but is not limited to, space between plants within a cultivation area, the exterior dimensions of garden beds, garden plots, hoop houses, green houses, and each room or area where cannabis plants are grown, as determined by the [</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ity </w:t>
      </w:r>
      <w:r w:rsidR="00F06CF4">
        <w:rPr>
          <w:rFonts w:ascii="Helvetica Neue Light" w:hAnsi="Helvetica Neue Light"/>
          <w:i/>
          <w:kern w:val="16"/>
          <w:sz w:val="22"/>
          <w:szCs w:val="22"/>
        </w:rPr>
        <w:t>M</w:t>
      </w:r>
      <w:r w:rsidR="00F06CF4" w:rsidRPr="00460989">
        <w:rPr>
          <w:rFonts w:ascii="Helvetica Neue Light" w:hAnsi="Helvetica Neue Light"/>
          <w:i/>
          <w:kern w:val="16"/>
          <w:sz w:val="22"/>
          <w:szCs w:val="22"/>
        </w:rPr>
        <w:t>anager</w:t>
      </w:r>
      <w:r w:rsidR="00D51BC4" w:rsidRPr="00460989">
        <w:rPr>
          <w:rFonts w:ascii="Helvetica Neue Light" w:hAnsi="Helvetica Neue Light"/>
          <w:i/>
          <w:kern w:val="16"/>
          <w:sz w:val="22"/>
          <w:szCs w:val="22"/>
        </w:rPr>
        <w:t>/</w:t>
      </w:r>
      <w:r w:rsidR="00F06CF4">
        <w:rPr>
          <w:rFonts w:ascii="Helvetica Neue Light" w:hAnsi="Helvetica Neue Light"/>
          <w:i/>
          <w:kern w:val="16"/>
          <w:sz w:val="22"/>
          <w:szCs w:val="22"/>
        </w:rPr>
        <w:t>C</w:t>
      </w:r>
      <w:r w:rsidR="00D51BC4" w:rsidRPr="00460989">
        <w:rPr>
          <w:rFonts w:ascii="Helvetica Neue Light" w:hAnsi="Helvetica Neue Light"/>
          <w:i/>
          <w:kern w:val="16"/>
          <w:sz w:val="22"/>
          <w:szCs w:val="22"/>
        </w:rPr>
        <w:t xml:space="preserve">ounty </w:t>
      </w:r>
      <w:r w:rsidR="00F06CF4">
        <w:rPr>
          <w:rFonts w:ascii="Helvetica Neue Light" w:hAnsi="Helvetica Neue Light"/>
          <w:i/>
          <w:kern w:val="16"/>
          <w:sz w:val="22"/>
          <w:szCs w:val="22"/>
        </w:rPr>
        <w:t>A</w:t>
      </w:r>
      <w:r w:rsidR="00F06CF4" w:rsidRPr="00460989">
        <w:rPr>
          <w:rFonts w:ascii="Helvetica Neue Light" w:hAnsi="Helvetica Neue Light"/>
          <w:i/>
          <w:kern w:val="16"/>
          <w:sz w:val="22"/>
          <w:szCs w:val="22"/>
        </w:rPr>
        <w:t xml:space="preserve">dministrative </w:t>
      </w:r>
      <w:r w:rsidR="00F06CF4">
        <w:rPr>
          <w:rFonts w:ascii="Helvetica Neue Light" w:hAnsi="Helvetica Neue Light"/>
          <w:i/>
          <w:kern w:val="16"/>
          <w:sz w:val="22"/>
          <w:szCs w:val="22"/>
        </w:rPr>
        <w:t>O</w:t>
      </w:r>
      <w:r w:rsidR="00D51BC4" w:rsidRPr="00460989">
        <w:rPr>
          <w:rFonts w:ascii="Helvetica Neue Light" w:hAnsi="Helvetica Neue Light"/>
          <w:i/>
          <w:kern w:val="16"/>
          <w:sz w:val="22"/>
          <w:szCs w:val="22"/>
        </w:rPr>
        <w:t>fficer</w:t>
      </w:r>
      <w:r w:rsidR="00D51BC4" w:rsidRPr="00475E23">
        <w:rPr>
          <w:rFonts w:ascii="Helvetica Neue Light" w:hAnsi="Helvetica Neue Light"/>
          <w:kern w:val="16"/>
          <w:sz w:val="22"/>
          <w:szCs w:val="22"/>
        </w:rPr>
        <w:t>].</w:t>
      </w:r>
    </w:p>
    <w:p w14:paraId="71218E05" w14:textId="3F206391" w:rsidR="00D51BC4"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Cannabis product</w:t>
      </w:r>
      <w:r w:rsidRPr="00475E23">
        <w:rPr>
          <w:rFonts w:ascii="Helvetica Neue Light" w:hAnsi="Helvetica Neue Light"/>
          <w:kern w:val="16"/>
          <w:sz w:val="22"/>
          <w:szCs w:val="22"/>
        </w:rPr>
        <w:t>” means any product containing cannabis or its derivatives, including, but not limited to, flowers, buds, oils, tinctures, concentrates, extractions, edibles a</w:t>
      </w:r>
      <w:r w:rsidR="00FE0411" w:rsidRPr="00475E23">
        <w:rPr>
          <w:rFonts w:ascii="Helvetica Neue Light" w:hAnsi="Helvetica Neue Light"/>
          <w:kern w:val="16"/>
          <w:sz w:val="22"/>
          <w:szCs w:val="22"/>
        </w:rPr>
        <w:t>nd products described in S</w:t>
      </w:r>
      <w:r w:rsidRPr="00475E23">
        <w:rPr>
          <w:rFonts w:ascii="Helvetica Neue Light" w:hAnsi="Helvetica Neue Light"/>
          <w:kern w:val="16"/>
          <w:sz w:val="22"/>
          <w:szCs w:val="22"/>
        </w:rPr>
        <w:t>ection 11018.1 of the Health and Safety Code.</w:t>
      </w:r>
    </w:p>
    <w:p w14:paraId="05252AB5" w14:textId="6EF24920" w:rsidR="000A1D19" w:rsidRPr="00F37102" w:rsidRDefault="00D51BC4"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kern w:val="16"/>
          <w:sz w:val="22"/>
          <w:szCs w:val="22"/>
        </w:rPr>
        <w:t>“Canopy”</w:t>
      </w:r>
      <w:r w:rsidRPr="00475E23">
        <w:rPr>
          <w:rFonts w:ascii="Helvetica Neue Light" w:hAnsi="Helvetica Neue Light"/>
          <w:kern w:val="16"/>
          <w:sz w:val="22"/>
          <w:szCs w:val="22"/>
        </w:rPr>
        <w:t xml:space="preserve"> means the designated area(s) at a licensed premises that will contain mature plants at any time. If mature plants are cultivated using a shelving system, the surface area of each level shall be included when calculating canopy area. Canopy area shall be expressed in square feet and measured using clearly identifiable boundaries of all areas that will contain mature plants at any time, including the entire area with those boundaries. Canopy may be noncontiguous, but each noncontiguous area shall be defined by an identifiable boundary such as an interior wall or by 10 feet or more feet of open space.</w:t>
      </w:r>
    </w:p>
    <w:p w14:paraId="32236934" w14:textId="2F0E7F21"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Commercial cannabis cultivation</w:t>
      </w:r>
      <w:r w:rsidRPr="00475E23">
        <w:rPr>
          <w:rFonts w:ascii="Helvetica Neue Light" w:hAnsi="Helvetica Neue Light"/>
          <w:kern w:val="16"/>
          <w:sz w:val="22"/>
          <w:szCs w:val="22"/>
        </w:rPr>
        <w:t xml:space="preserve">” means cultivation conducted by, for, or as part of a cannabis business. Commercial cannabis cultivation does not include personal medical cannabis cultivation, or cultivation for personal recreational use as authorized </w:t>
      </w:r>
      <w:r w:rsidR="0072399B" w:rsidRPr="00475E23">
        <w:rPr>
          <w:rFonts w:ascii="Helvetica Neue Light" w:hAnsi="Helvetica Neue Light"/>
          <w:kern w:val="16"/>
          <w:sz w:val="22"/>
          <w:szCs w:val="22"/>
        </w:rPr>
        <w:t>by</w:t>
      </w:r>
      <w:r w:rsidRPr="00475E23">
        <w:rPr>
          <w:rFonts w:ascii="Helvetica Neue Light" w:hAnsi="Helvetica Neue Light"/>
          <w:kern w:val="16"/>
          <w:sz w:val="22"/>
          <w:szCs w:val="22"/>
        </w:rPr>
        <w:t xml:space="preserve"> the </w:t>
      </w:r>
      <w:r w:rsidR="00B6078B" w:rsidRPr="00475E23">
        <w:rPr>
          <w:rFonts w:ascii="Helvetica Neue Light" w:hAnsi="Helvetica Neue Light"/>
          <w:kern w:val="16"/>
          <w:sz w:val="22"/>
          <w:szCs w:val="22"/>
        </w:rPr>
        <w:t>MAUCRSA, including Health &amp; Safety Code section 11362.1 et seq.</w:t>
      </w:r>
      <w:r w:rsidR="0054577B" w:rsidRPr="00475E23">
        <w:rPr>
          <w:rFonts w:ascii="Helvetica Neue Light" w:hAnsi="Helvetica Neue Light"/>
          <w:kern w:val="16"/>
          <w:sz w:val="22"/>
          <w:szCs w:val="22"/>
        </w:rPr>
        <w:t xml:space="preserve">, </w:t>
      </w:r>
      <w:r w:rsidR="0054577B" w:rsidRPr="00475E23" w:rsidDel="00D56541">
        <w:rPr>
          <w:rFonts w:ascii="Helvetica Neue Light" w:hAnsi="Helvetica Neue Light"/>
          <w:kern w:val="16"/>
          <w:sz w:val="22"/>
          <w:szCs w:val="22"/>
        </w:rPr>
        <w:t>for</w:t>
      </w:r>
      <w:r w:rsidRPr="00475E23">
        <w:rPr>
          <w:rFonts w:ascii="Helvetica Neue Light" w:hAnsi="Helvetica Neue Light"/>
          <w:kern w:val="16"/>
          <w:sz w:val="22"/>
          <w:szCs w:val="22"/>
        </w:rPr>
        <w:t xml:space="preserve"> which the individual receives no compensation whatsoever.</w:t>
      </w:r>
      <w:r w:rsidR="00981431" w:rsidRPr="00475E23">
        <w:rPr>
          <w:rFonts w:ascii="Helvetica Neue Light" w:hAnsi="Helvetica Neue Light"/>
          <w:kern w:val="16"/>
          <w:sz w:val="22"/>
          <w:szCs w:val="22"/>
        </w:rPr>
        <w:t xml:space="preserve"> </w:t>
      </w:r>
    </w:p>
    <w:p w14:paraId="56F1CF0B" w14:textId="11A463AE"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Cultivation</w:t>
      </w:r>
      <w:r w:rsidRPr="00475E23">
        <w:rPr>
          <w:rFonts w:ascii="Helvetica Neue Light" w:hAnsi="Helvetica Neue Light"/>
          <w:kern w:val="16"/>
          <w:sz w:val="22"/>
          <w:szCs w:val="22"/>
        </w:rPr>
        <w:t xml:space="preserve">” means any activity involving the planting, growing, harvesting, drying, curing, grading, or trimming of cannabis. </w:t>
      </w:r>
    </w:p>
    <w:p w14:paraId="504D152C" w14:textId="671E07D7"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Delivery</w:t>
      </w:r>
      <w:r w:rsidRPr="00475E23">
        <w:rPr>
          <w:rFonts w:ascii="Helvetica Neue Light" w:hAnsi="Helvetica Neue Light"/>
          <w:kern w:val="16"/>
          <w:sz w:val="22"/>
          <w:szCs w:val="22"/>
        </w:rPr>
        <w:t>” means the transfer for any form of compensation of cannabis or cannabis products to a customer or caregiver at a location that is not a dispensary.</w:t>
      </w:r>
    </w:p>
    <w:p w14:paraId="76871D9C" w14:textId="091D1A79"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Dispensary</w:t>
      </w:r>
      <w:r w:rsidRPr="00475E23">
        <w:rPr>
          <w:rFonts w:ascii="Helvetica Neue Light" w:hAnsi="Helvetica Neue Light"/>
          <w:kern w:val="16"/>
          <w:sz w:val="22"/>
          <w:szCs w:val="22"/>
        </w:rPr>
        <w:t>” means a place at which cannabis, cannabis products, or accessories for the use of cannabis or cannabis products are offered, either individually or in any combination, for retail sale, including an establishment that engages in delivery.</w:t>
      </w:r>
    </w:p>
    <w:p w14:paraId="51F2FECF" w14:textId="05E1A050" w:rsidR="00774B1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b/>
          <w:kern w:val="16"/>
          <w:sz w:val="22"/>
          <w:szCs w:val="22"/>
        </w:rPr>
        <w:t>Distributor’’</w:t>
      </w:r>
      <w:r w:rsidRPr="00475E23">
        <w:rPr>
          <w:rFonts w:ascii="Helvetica Neue Light" w:hAnsi="Helvetica Neue Light"/>
          <w:kern w:val="16"/>
          <w:sz w:val="22"/>
          <w:szCs w:val="22"/>
        </w:rPr>
        <w:t xml:space="preserve"> means a person engaged in procuring cannabis and/or cannabis products for sale to a dispensary or other point of retail sale. “Distribution” means engaging in that conduct and a “distribution facility” is any real estate, whether or not improved, used in such conduct.</w:t>
      </w:r>
    </w:p>
    <w:p w14:paraId="3EE8C577" w14:textId="15747D71" w:rsidR="004661B8"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Except</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39"/>
          <w:kern w:val="16"/>
          <w:sz w:val="22"/>
          <w:szCs w:val="22"/>
        </w:rPr>
        <w:t xml:space="preserve"> </w:t>
      </w:r>
      <w:r w:rsidRPr="00475E23">
        <w:rPr>
          <w:rFonts w:ascii="Helvetica Neue Light" w:hAnsi="Helvetica Neue Light"/>
          <w:kern w:val="16"/>
          <w:sz w:val="22"/>
          <w:szCs w:val="22"/>
        </w:rPr>
        <w:t>otherwise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specifically</w:t>
      </w:r>
      <w:r w:rsidRPr="00475E23">
        <w:rPr>
          <w:rFonts w:ascii="Helvetica Neue Light" w:hAnsi="Helvetica Neue Light"/>
          <w:spacing w:val="47"/>
          <w:kern w:val="16"/>
          <w:sz w:val="22"/>
          <w:szCs w:val="22"/>
        </w:rPr>
        <w:t xml:space="preserve"> </w:t>
      </w:r>
      <w:r w:rsidRPr="00475E23">
        <w:rPr>
          <w:rFonts w:ascii="Helvetica Neue Light" w:hAnsi="Helvetica Neue Light"/>
          <w:spacing w:val="-1"/>
          <w:kern w:val="16"/>
          <w:sz w:val="22"/>
          <w:szCs w:val="22"/>
        </w:rPr>
        <w:t>provi</w:t>
      </w:r>
      <w:r w:rsidRPr="00475E23">
        <w:rPr>
          <w:rFonts w:ascii="Helvetica Neue Light" w:hAnsi="Helvetica Neue Light"/>
          <w:spacing w:val="-2"/>
          <w:kern w:val="16"/>
          <w:sz w:val="22"/>
          <w:szCs w:val="22"/>
        </w:rPr>
        <w:t>ded in this code or by regulation authorized by this code,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w:t>
      </w:r>
      <w:r w:rsidRPr="00475E23">
        <w:rPr>
          <w:rFonts w:ascii="Helvetica Neue Light" w:hAnsi="Helvetica Neue Light"/>
          <w:b/>
          <w:kern w:val="16"/>
          <w:sz w:val="22"/>
          <w:szCs w:val="22"/>
        </w:rPr>
        <w:t>gross receipts</w:t>
      </w:r>
      <w:r w:rsidRPr="00475E23">
        <w:rPr>
          <w:rFonts w:ascii="Helvetica Neue Light" w:hAnsi="Helvetica Neue Light"/>
          <w:kern w:val="16"/>
          <w:sz w:val="22"/>
          <w:szCs w:val="22"/>
        </w:rPr>
        <w:t>” means</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6"/>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0"/>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23"/>
          <w:w w:val="95"/>
          <w:kern w:val="16"/>
          <w:sz w:val="22"/>
          <w:szCs w:val="22"/>
        </w:rPr>
        <w:t xml:space="preserve"> </w:t>
      </w:r>
      <w:r w:rsidRPr="00475E23">
        <w:rPr>
          <w:rFonts w:ascii="Helvetica Neue Light" w:hAnsi="Helvetica Neue Light"/>
          <w:spacing w:val="-2"/>
          <w:kern w:val="16"/>
          <w:sz w:val="22"/>
          <w:szCs w:val="22"/>
        </w:rPr>
        <w:t>received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spacing w:val="-2"/>
          <w:kern w:val="16"/>
          <w:sz w:val="22"/>
          <w:szCs w:val="22"/>
        </w:rPr>
        <w:t>receivable</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25"/>
          <w:kern w:val="16"/>
          <w:sz w:val="22"/>
          <w:szCs w:val="22"/>
        </w:rPr>
        <w:t xml:space="preserve"> </w:t>
      </w:r>
      <w:r w:rsidRPr="00475E23">
        <w:rPr>
          <w:rFonts w:ascii="Helvetica Neue Light" w:hAnsi="Helvetica Neue Light"/>
          <w:spacing w:val="-2"/>
          <w:kern w:val="16"/>
          <w:sz w:val="22"/>
          <w:szCs w:val="22"/>
        </w:rPr>
        <w:t>sal</w:t>
      </w:r>
      <w:r w:rsidRPr="00475E23">
        <w:rPr>
          <w:rFonts w:ascii="Helvetica Neue Light" w:hAnsi="Helvetica Neue Light"/>
          <w:spacing w:val="-3"/>
          <w:kern w:val="16"/>
          <w:sz w:val="22"/>
          <w:szCs w:val="22"/>
        </w:rPr>
        <w:t>es;</w:t>
      </w:r>
      <w:r w:rsidRPr="00475E23">
        <w:rPr>
          <w:rFonts w:ascii="Helvetica Neue Light" w:hAnsi="Helvetica Neue Light"/>
          <w:spacing w:val="2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total</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amount</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4"/>
          <w:kern w:val="16"/>
          <w:sz w:val="22"/>
          <w:szCs w:val="22"/>
        </w:rPr>
        <w:t xml:space="preserve"> </w:t>
      </w:r>
      <w:r w:rsidRPr="00475E23">
        <w:rPr>
          <w:rFonts w:ascii="Helvetica Neue Light" w:hAnsi="Helvetica Neue Light"/>
          <w:spacing w:val="1"/>
          <w:kern w:val="16"/>
          <w:sz w:val="22"/>
          <w:szCs w:val="22"/>
        </w:rPr>
        <w:t>compensation</w:t>
      </w:r>
      <w:r w:rsidRPr="00475E23">
        <w:rPr>
          <w:rFonts w:ascii="Helvetica Neue Light" w:hAnsi="Helvetica Neue Light"/>
          <w:spacing w:val="34"/>
          <w:kern w:val="16"/>
          <w:sz w:val="22"/>
          <w:szCs w:val="22"/>
        </w:rPr>
        <w:t xml:space="preserve"> </w:t>
      </w:r>
      <w:r w:rsidRPr="00475E23">
        <w:rPr>
          <w:rFonts w:ascii="Helvetica Neue Light" w:hAnsi="Helvetica Neue Light"/>
          <w:kern w:val="16"/>
          <w:sz w:val="22"/>
          <w:szCs w:val="22"/>
        </w:rPr>
        <w:t>actually</w:t>
      </w:r>
      <w:r w:rsidRPr="00475E23">
        <w:rPr>
          <w:rFonts w:ascii="Helvetica Neue Light" w:hAnsi="Helvetica Neue Light"/>
          <w:spacing w:val="3"/>
          <w:kern w:val="16"/>
          <w:sz w:val="22"/>
          <w:szCs w:val="22"/>
        </w:rPr>
        <w:t xml:space="preserve"> </w:t>
      </w:r>
      <w:r w:rsidRPr="00475E23">
        <w:rPr>
          <w:rFonts w:ascii="Helvetica Neue Light" w:hAnsi="Helvetica Neue Light"/>
          <w:spacing w:val="-3"/>
          <w:kern w:val="16"/>
          <w:sz w:val="22"/>
          <w:szCs w:val="22"/>
        </w:rPr>
        <w:t>received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39"/>
          <w:w w:val="96"/>
          <w:kern w:val="16"/>
          <w:sz w:val="22"/>
          <w:szCs w:val="22"/>
        </w:rPr>
        <w:t xml:space="preserve"> </w:t>
      </w:r>
      <w:r w:rsidRPr="00475E23">
        <w:rPr>
          <w:rFonts w:ascii="Helvetica Neue Light" w:hAnsi="Helvetica Neue Light"/>
          <w:kern w:val="16"/>
          <w:sz w:val="22"/>
          <w:szCs w:val="22"/>
        </w:rPr>
        <w:t>rece</w:t>
      </w:r>
      <w:r w:rsidRPr="00475E23">
        <w:rPr>
          <w:rFonts w:ascii="Helvetica Neue Light" w:hAnsi="Helvetica Neue Light"/>
          <w:spacing w:val="-12"/>
          <w:kern w:val="16"/>
          <w:sz w:val="22"/>
          <w:szCs w:val="22"/>
        </w:rPr>
        <w:t>i</w:t>
      </w:r>
      <w:r w:rsidRPr="00475E23">
        <w:rPr>
          <w:rFonts w:ascii="Helvetica Neue Light" w:hAnsi="Helvetica Neue Light"/>
          <w:kern w:val="16"/>
          <w:sz w:val="22"/>
          <w:szCs w:val="22"/>
        </w:rPr>
        <w:t>vab</w:t>
      </w:r>
      <w:r w:rsidRPr="00475E23">
        <w:rPr>
          <w:rFonts w:ascii="Helvetica Neue Light" w:hAnsi="Helvetica Neue Light"/>
          <w:spacing w:val="-1"/>
          <w:kern w:val="16"/>
          <w:sz w:val="22"/>
          <w:szCs w:val="22"/>
        </w:rPr>
        <w:t>l</w:t>
      </w:r>
      <w:r w:rsidRPr="00475E23">
        <w:rPr>
          <w:rFonts w:ascii="Helvetica Neue Light" w:hAnsi="Helvetica Neue Light"/>
          <w:kern w:val="16"/>
          <w:sz w:val="22"/>
          <w:szCs w:val="22"/>
        </w:rPr>
        <w:t>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performance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8"/>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2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serv</w:t>
      </w:r>
      <w:r w:rsidRPr="00475E23">
        <w:rPr>
          <w:rFonts w:ascii="Helvetica Neue Light" w:hAnsi="Helvetica Neue Light"/>
          <w:spacing w:val="1"/>
          <w:kern w:val="16"/>
          <w:sz w:val="22"/>
          <w:szCs w:val="22"/>
        </w:rPr>
        <w:t>i</w:t>
      </w:r>
      <w:r w:rsidRPr="00475E23">
        <w:rPr>
          <w:rFonts w:ascii="Helvetica Neue Light" w:hAnsi="Helvetica Neue Light"/>
          <w:kern w:val="16"/>
          <w:sz w:val="22"/>
          <w:szCs w:val="22"/>
        </w:rPr>
        <w:t>ce,</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whatever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for</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wh</w:t>
      </w:r>
      <w:r w:rsidRPr="00475E23">
        <w:rPr>
          <w:rFonts w:ascii="Helvetica Neue Light" w:hAnsi="Helvetica Neue Light"/>
          <w:spacing w:val="6"/>
          <w:kern w:val="16"/>
          <w:sz w:val="22"/>
          <w:szCs w:val="22"/>
        </w:rPr>
        <w:t>i</w:t>
      </w:r>
      <w:r w:rsidRPr="00475E23">
        <w:rPr>
          <w:rFonts w:ascii="Helvetica Neue Light" w:hAnsi="Helvetica Neue Light"/>
          <w:kern w:val="16"/>
          <w:sz w:val="22"/>
          <w:szCs w:val="22"/>
        </w:rPr>
        <w:t>ch a</w:t>
      </w:r>
      <w:r w:rsidRPr="00475E23">
        <w:rPr>
          <w:rFonts w:ascii="Helvetica Neue Light" w:hAnsi="Helvetica Neue Light"/>
          <w:w w:val="103"/>
          <w:kern w:val="16"/>
          <w:sz w:val="22"/>
          <w:szCs w:val="22"/>
        </w:rPr>
        <w:t xml:space="preserve"> </w:t>
      </w:r>
      <w:r w:rsidRPr="00475E23">
        <w:rPr>
          <w:rFonts w:ascii="Helvetica Neue Light" w:hAnsi="Helvetica Neue Light"/>
          <w:kern w:val="16"/>
          <w:sz w:val="22"/>
          <w:szCs w:val="22"/>
        </w:rPr>
        <w:t>charge</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is</w:t>
      </w:r>
      <w:r w:rsidRPr="00475E23">
        <w:rPr>
          <w:rFonts w:ascii="Helvetica Neue Light" w:hAnsi="Helvetica Neue Light"/>
          <w:spacing w:val="8"/>
          <w:kern w:val="16"/>
          <w:sz w:val="22"/>
          <w:szCs w:val="22"/>
        </w:rPr>
        <w:t xml:space="preserve"> </w:t>
      </w:r>
      <w:r w:rsidRPr="00475E23">
        <w:rPr>
          <w:rFonts w:ascii="Helvetica Neue Light" w:hAnsi="Helvetica Neue Light"/>
          <w:spacing w:val="-6"/>
          <w:kern w:val="16"/>
          <w:sz w:val="22"/>
          <w:szCs w:val="22"/>
        </w:rPr>
        <w:t>made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spacing w:val="-2"/>
          <w:kern w:val="16"/>
          <w:sz w:val="22"/>
          <w:szCs w:val="22"/>
        </w:rPr>
        <w:t>credit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allowed,</w:t>
      </w:r>
      <w:r w:rsidRPr="00475E23">
        <w:rPr>
          <w:rFonts w:ascii="Helvetica Neue Light" w:hAnsi="Helvetica Neue Light"/>
          <w:spacing w:val="31"/>
          <w:kern w:val="16"/>
          <w:sz w:val="22"/>
          <w:szCs w:val="22"/>
        </w:rPr>
        <w:t xml:space="preserve"> </w:t>
      </w:r>
      <w:r w:rsidRPr="00475E23">
        <w:rPr>
          <w:rFonts w:ascii="Helvetica Neue Light" w:hAnsi="Helvetica Neue Light"/>
          <w:kern w:val="16"/>
          <w:sz w:val="22"/>
          <w:szCs w:val="22"/>
        </w:rPr>
        <w:t>whether</w:t>
      </w:r>
      <w:r w:rsidRPr="00475E23">
        <w:rPr>
          <w:rFonts w:ascii="Helvetica Neue Light" w:hAnsi="Helvetica Neue Light"/>
          <w:spacing w:val="43"/>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not</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such</w:t>
      </w:r>
      <w:r w:rsidRPr="00475E23">
        <w:rPr>
          <w:rFonts w:ascii="Helvetica Neue Light" w:hAnsi="Helvetica Neue Light"/>
          <w:spacing w:val="25"/>
          <w:kern w:val="16"/>
          <w:sz w:val="22"/>
          <w:szCs w:val="22"/>
        </w:rPr>
        <w:t xml:space="preserve"> </w:t>
      </w:r>
      <w:r w:rsidRPr="00475E23">
        <w:rPr>
          <w:rFonts w:ascii="Helvetica Neue Light" w:hAnsi="Helvetica Neue Light"/>
          <w:kern w:val="16"/>
          <w:sz w:val="22"/>
          <w:szCs w:val="22"/>
        </w:rPr>
        <w:t>act</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21"/>
          <w:kern w:val="16"/>
          <w:sz w:val="22"/>
          <w:szCs w:val="22"/>
        </w:rPr>
        <w:t xml:space="preserve"> </w:t>
      </w:r>
      <w:r w:rsidRPr="00475E23">
        <w:rPr>
          <w:rFonts w:ascii="Helvetica Neue Light" w:hAnsi="Helvetica Neue Light"/>
          <w:spacing w:val="-12"/>
          <w:kern w:val="16"/>
          <w:sz w:val="22"/>
          <w:szCs w:val="22"/>
        </w:rPr>
        <w:t>i</w:t>
      </w:r>
      <w:r w:rsidRPr="00475E23">
        <w:rPr>
          <w:rFonts w:ascii="Helvetica Neue Light" w:hAnsi="Helvetica Neue Light"/>
          <w:spacing w:val="-18"/>
          <w:kern w:val="16"/>
          <w:sz w:val="22"/>
          <w:szCs w:val="22"/>
        </w:rPr>
        <w:t>s</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done</w:t>
      </w:r>
      <w:r w:rsidRPr="00475E23">
        <w:rPr>
          <w:rFonts w:ascii="Helvetica Neue Light" w:hAnsi="Helvetica Neue Light"/>
          <w:spacing w:val="30"/>
          <w:kern w:val="16"/>
          <w:sz w:val="22"/>
          <w:szCs w:val="22"/>
        </w:rPr>
        <w:t xml:space="preserve"> </w:t>
      </w:r>
      <w:r w:rsidRPr="00475E23">
        <w:rPr>
          <w:rFonts w:ascii="Helvetica Neue Light" w:hAnsi="Helvetica Neue Light"/>
          <w:kern w:val="16"/>
          <w:sz w:val="22"/>
          <w:szCs w:val="22"/>
        </w:rPr>
        <w:t>as</w:t>
      </w:r>
      <w:r w:rsidRPr="00475E23">
        <w:rPr>
          <w:rFonts w:ascii="Helvetica Neue Light" w:hAnsi="Helvetica Neue Light"/>
          <w:spacing w:val="23"/>
          <w:kern w:val="16"/>
          <w:sz w:val="22"/>
          <w:szCs w:val="22"/>
        </w:rPr>
        <w:t xml:space="preserve"> </w:t>
      </w:r>
      <w:r w:rsidRPr="00475E23">
        <w:rPr>
          <w:rFonts w:ascii="Helvetica Neue Light" w:hAnsi="Helvetica Neue Light"/>
          <w:kern w:val="16"/>
          <w:sz w:val="22"/>
          <w:szCs w:val="22"/>
        </w:rPr>
        <w:t>a</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part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11"/>
          <w:kern w:val="16"/>
          <w:sz w:val="22"/>
          <w:szCs w:val="22"/>
        </w:rPr>
        <w:t xml:space="preserve"> </w:t>
      </w:r>
      <w:r w:rsidRPr="00475E23">
        <w:rPr>
          <w:rFonts w:ascii="Helvetica Neue Light" w:hAnsi="Helvetica Neue Light"/>
          <w:spacing w:val="-11"/>
          <w:kern w:val="16"/>
          <w:sz w:val="22"/>
          <w:szCs w:val="22"/>
        </w:rPr>
        <w:t>i</w:t>
      </w:r>
      <w:r w:rsidRPr="00475E23">
        <w:rPr>
          <w:rFonts w:ascii="Helvetica Neue Light" w:hAnsi="Helvetica Neue Light"/>
          <w:spacing w:val="-14"/>
          <w:kern w:val="16"/>
          <w:sz w:val="22"/>
          <w:szCs w:val="22"/>
        </w:rPr>
        <w:t>n</w:t>
      </w:r>
      <w:r w:rsidRPr="00475E23">
        <w:rPr>
          <w:rFonts w:ascii="Helvetica Neue Light" w:hAnsi="Helvetica Neue Light"/>
          <w:spacing w:val="25"/>
          <w:w w:val="107"/>
          <w:kern w:val="16"/>
          <w:sz w:val="22"/>
          <w:szCs w:val="22"/>
        </w:rPr>
        <w:t xml:space="preserve"> </w:t>
      </w:r>
      <w:r w:rsidRPr="00475E23">
        <w:rPr>
          <w:rFonts w:ascii="Helvetica Neue Light" w:hAnsi="Helvetica Neue Light"/>
          <w:kern w:val="16"/>
          <w:sz w:val="22"/>
          <w:szCs w:val="22"/>
        </w:rPr>
        <w:t>connection</w:t>
      </w:r>
      <w:r w:rsidRPr="00475E23">
        <w:rPr>
          <w:rFonts w:ascii="Helvetica Neue Light" w:hAnsi="Helvetica Neue Light"/>
          <w:spacing w:val="3"/>
          <w:kern w:val="16"/>
          <w:sz w:val="22"/>
          <w:szCs w:val="22"/>
        </w:rPr>
        <w:t xml:space="preserve"> </w:t>
      </w:r>
      <w:r w:rsidRPr="00475E23">
        <w:rPr>
          <w:rFonts w:ascii="Helvetica Neue Light" w:hAnsi="Helvetica Neue Light"/>
          <w:spacing w:val="-1"/>
          <w:kern w:val="16"/>
          <w:sz w:val="22"/>
          <w:szCs w:val="22"/>
        </w:rPr>
        <w:t>with</w:t>
      </w:r>
      <w:r w:rsidRPr="00475E23">
        <w:rPr>
          <w:rFonts w:ascii="Helvetica Neue Light" w:hAnsi="Helvetica Neue Light"/>
          <w:spacing w:val="1"/>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sale</w:t>
      </w:r>
      <w:r w:rsidRPr="00475E23">
        <w:rPr>
          <w:rFonts w:ascii="Helvetica Neue Light" w:hAnsi="Helvetica Neue Light"/>
          <w:spacing w:val="8"/>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materials,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goods,</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wares</w:t>
      </w:r>
      <w:r w:rsidRPr="00475E23">
        <w:rPr>
          <w:rFonts w:ascii="Helvetica Neue Light" w:hAnsi="Helvetica Neue Light"/>
          <w:spacing w:val="1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merchandise;</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discounts,</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rents,</w:t>
      </w:r>
      <w:r w:rsidRPr="00475E23">
        <w:rPr>
          <w:rFonts w:ascii="Helvetica Neue Light" w:hAnsi="Helvetica Neue Light"/>
          <w:spacing w:val="2"/>
          <w:kern w:val="16"/>
          <w:sz w:val="22"/>
          <w:szCs w:val="22"/>
        </w:rPr>
        <w:t xml:space="preserve"> </w:t>
      </w:r>
      <w:r w:rsidRPr="00475E23">
        <w:rPr>
          <w:rFonts w:ascii="Helvetica Neue Light" w:hAnsi="Helvetica Neue Light"/>
          <w:spacing w:val="-3"/>
          <w:kern w:val="16"/>
          <w:sz w:val="22"/>
          <w:szCs w:val="22"/>
        </w:rPr>
        <w:t>royalti</w:t>
      </w:r>
      <w:r w:rsidRPr="00475E23">
        <w:rPr>
          <w:rFonts w:ascii="Helvetica Neue Light" w:hAnsi="Helvetica Neue Light"/>
          <w:spacing w:val="-4"/>
          <w:kern w:val="16"/>
          <w:sz w:val="22"/>
          <w:szCs w:val="22"/>
        </w:rPr>
        <w:t>es,</w:t>
      </w:r>
      <w:r w:rsidRPr="00475E23">
        <w:rPr>
          <w:rFonts w:ascii="Helvetica Neue Light" w:hAnsi="Helvetica Neue Light"/>
          <w:spacing w:val="27"/>
          <w:w w:val="93"/>
          <w:kern w:val="16"/>
          <w:sz w:val="22"/>
          <w:szCs w:val="22"/>
        </w:rPr>
        <w:t xml:space="preserve"> </w:t>
      </w:r>
      <w:r w:rsidRPr="00475E23">
        <w:rPr>
          <w:rFonts w:ascii="Helvetica Neue Light" w:hAnsi="Helvetica Neue Light"/>
          <w:kern w:val="16"/>
          <w:sz w:val="22"/>
          <w:szCs w:val="22"/>
        </w:rPr>
        <w:t>fees,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commissions,</w:t>
      </w:r>
      <w:r w:rsidRPr="00475E23">
        <w:rPr>
          <w:rFonts w:ascii="Helvetica Neue Light" w:hAnsi="Helvetica Neue Light"/>
          <w:spacing w:val="45"/>
          <w:kern w:val="16"/>
          <w:sz w:val="22"/>
          <w:szCs w:val="22"/>
        </w:rPr>
        <w:t xml:space="preserve"> </w:t>
      </w:r>
      <w:r w:rsidRPr="00475E23">
        <w:rPr>
          <w:rFonts w:ascii="Helvetica Neue Light" w:hAnsi="Helvetica Neue Light"/>
          <w:spacing w:val="-2"/>
          <w:kern w:val="16"/>
          <w:sz w:val="22"/>
          <w:szCs w:val="22"/>
        </w:rPr>
        <w:t>dividends,</w:t>
      </w:r>
      <w:r w:rsidRPr="00475E23">
        <w:rPr>
          <w:rFonts w:ascii="Helvetica Neue Light" w:hAnsi="Helvetica Neue Light"/>
          <w:spacing w:val="52"/>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33"/>
          <w:kern w:val="16"/>
          <w:sz w:val="22"/>
          <w:szCs w:val="22"/>
        </w:rPr>
        <w:t xml:space="preserve"> </w:t>
      </w:r>
      <w:r w:rsidRPr="00475E23">
        <w:rPr>
          <w:rFonts w:ascii="Helvetica Neue Light" w:hAnsi="Helvetica Neue Light"/>
          <w:kern w:val="16"/>
          <w:sz w:val="22"/>
          <w:szCs w:val="22"/>
        </w:rPr>
        <w:t>gains</w:t>
      </w:r>
      <w:r w:rsidRPr="00475E23">
        <w:rPr>
          <w:rFonts w:ascii="Helvetica Neue Light" w:hAnsi="Helvetica Neue Light"/>
          <w:spacing w:val="52"/>
          <w:kern w:val="16"/>
          <w:sz w:val="22"/>
          <w:szCs w:val="22"/>
        </w:rPr>
        <w:t xml:space="preserve"> </w:t>
      </w:r>
      <w:r w:rsidRPr="00475E23">
        <w:rPr>
          <w:rFonts w:ascii="Helvetica Neue Light" w:hAnsi="Helvetica Neue Light"/>
          <w:spacing w:val="-3"/>
          <w:kern w:val="16"/>
          <w:sz w:val="22"/>
          <w:szCs w:val="22"/>
        </w:rPr>
        <w:t>realized</w:t>
      </w:r>
      <w:r w:rsidRPr="00475E23">
        <w:rPr>
          <w:rFonts w:ascii="Helvetica Neue Light" w:hAnsi="Helvetica Neue Light"/>
          <w:spacing w:val="29"/>
          <w:kern w:val="16"/>
          <w:sz w:val="22"/>
          <w:szCs w:val="22"/>
        </w:rPr>
        <w:t xml:space="preserve"> </w:t>
      </w:r>
      <w:r w:rsidRPr="00475E23">
        <w:rPr>
          <w:rFonts w:ascii="Helvetica Neue Light" w:hAnsi="Helvetica Neue Light"/>
          <w:kern w:val="16"/>
          <w:sz w:val="22"/>
          <w:szCs w:val="22"/>
        </w:rPr>
        <w:t>from</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trading</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in</w:t>
      </w:r>
      <w:r w:rsidRPr="00475E23">
        <w:rPr>
          <w:rFonts w:ascii="Helvetica Neue Light" w:hAnsi="Helvetica Neue Light"/>
          <w:spacing w:val="44"/>
          <w:kern w:val="16"/>
          <w:sz w:val="22"/>
          <w:szCs w:val="22"/>
        </w:rPr>
        <w:t xml:space="preserve"> </w:t>
      </w:r>
      <w:r w:rsidRPr="00475E23">
        <w:rPr>
          <w:rFonts w:ascii="Helvetica Neue Light" w:hAnsi="Helvetica Neue Light"/>
          <w:kern w:val="16"/>
          <w:sz w:val="22"/>
          <w:szCs w:val="22"/>
        </w:rPr>
        <w:t>stocks</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bonds,</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however</w:t>
      </w:r>
      <w:r w:rsidRPr="00475E23">
        <w:rPr>
          <w:rFonts w:ascii="Helvetica Neue Light" w:hAnsi="Helvetica Neue Light"/>
          <w:spacing w:val="54"/>
          <w:w w:val="95"/>
          <w:kern w:val="16"/>
          <w:sz w:val="22"/>
          <w:szCs w:val="22"/>
        </w:rPr>
        <w:t xml:space="preserve"> </w:t>
      </w:r>
      <w:r w:rsidRPr="00475E23">
        <w:rPr>
          <w:rFonts w:ascii="Helvetica Neue Light" w:hAnsi="Helvetica Neue Light"/>
          <w:spacing w:val="-1"/>
          <w:kern w:val="16"/>
          <w:sz w:val="22"/>
          <w:szCs w:val="22"/>
        </w:rPr>
        <w:t>designated.</w:t>
      </w:r>
      <w:r w:rsidRPr="00475E23">
        <w:rPr>
          <w:rFonts w:ascii="Helvetica Neue Light" w:hAnsi="Helvetica Neue Light"/>
          <w:spacing w:val="37"/>
          <w:kern w:val="16"/>
          <w:sz w:val="22"/>
          <w:szCs w:val="22"/>
        </w:rPr>
        <w:t xml:space="preserve"> </w:t>
      </w:r>
      <w:r w:rsidRPr="00475E23">
        <w:rPr>
          <w:rFonts w:ascii="Helvetica Neue Light" w:hAnsi="Helvetica Neue Light"/>
          <w:kern w:val="16"/>
          <w:sz w:val="22"/>
          <w:szCs w:val="22"/>
        </w:rPr>
        <w:t>“</w:t>
      </w:r>
      <w:r w:rsidR="0072399B" w:rsidRPr="00475E23">
        <w:rPr>
          <w:rFonts w:ascii="Helvetica Neue Light" w:hAnsi="Helvetica Neue Light"/>
          <w:b/>
          <w:kern w:val="16"/>
          <w:sz w:val="22"/>
          <w:szCs w:val="22"/>
        </w:rPr>
        <w:t>G</w:t>
      </w:r>
      <w:r w:rsidRPr="00475E23">
        <w:rPr>
          <w:rFonts w:ascii="Helvetica Neue Light" w:hAnsi="Helvetica Neue Light"/>
          <w:b/>
          <w:kern w:val="16"/>
          <w:sz w:val="22"/>
          <w:szCs w:val="22"/>
        </w:rPr>
        <w:t>ross</w:t>
      </w:r>
      <w:r w:rsidRPr="00475E23">
        <w:rPr>
          <w:rFonts w:ascii="Helvetica Neue Light" w:hAnsi="Helvetica Neue Light"/>
          <w:b/>
          <w:spacing w:val="16"/>
          <w:kern w:val="16"/>
          <w:sz w:val="22"/>
          <w:szCs w:val="22"/>
        </w:rPr>
        <w:t xml:space="preserve"> </w:t>
      </w:r>
      <w:r w:rsidRPr="00475E23">
        <w:rPr>
          <w:rFonts w:ascii="Helvetica Neue Light" w:hAnsi="Helvetica Neue Light"/>
          <w:b/>
          <w:kern w:val="16"/>
          <w:sz w:val="22"/>
          <w:szCs w:val="22"/>
        </w:rPr>
        <w:t>receipts</w:t>
      </w:r>
      <w:r w:rsidRPr="00475E23">
        <w:rPr>
          <w:rFonts w:ascii="Helvetica Neue Light" w:hAnsi="Helvetica Neue Light"/>
          <w:kern w:val="16"/>
          <w:sz w:val="22"/>
          <w:szCs w:val="22"/>
        </w:rPr>
        <w:t>”</w:t>
      </w:r>
      <w:r w:rsidRPr="00475E23">
        <w:rPr>
          <w:rFonts w:ascii="Helvetica Neue Light" w:hAnsi="Helvetica Neue Light"/>
          <w:spacing w:val="13"/>
          <w:kern w:val="16"/>
          <w:sz w:val="22"/>
          <w:szCs w:val="22"/>
        </w:rPr>
        <w:t xml:space="preserve"> </w:t>
      </w:r>
      <w:r w:rsidRPr="00475E23">
        <w:rPr>
          <w:rFonts w:ascii="Helvetica Neue Light" w:hAnsi="Helvetica Neue Light"/>
          <w:kern w:val="16"/>
          <w:sz w:val="22"/>
          <w:szCs w:val="22"/>
        </w:rPr>
        <w:t>shall</w:t>
      </w:r>
      <w:r w:rsidRPr="00475E23">
        <w:rPr>
          <w:rFonts w:ascii="Helvetica Neue Light" w:hAnsi="Helvetica Neue Light"/>
          <w:spacing w:val="17"/>
          <w:kern w:val="16"/>
          <w:sz w:val="22"/>
          <w:szCs w:val="22"/>
        </w:rPr>
        <w:t xml:space="preserve"> </w:t>
      </w:r>
      <w:r w:rsidR="0072399B" w:rsidRPr="00475E23">
        <w:rPr>
          <w:rFonts w:ascii="Helvetica Neue Light" w:hAnsi="Helvetica Neue Light"/>
          <w:kern w:val="16"/>
          <w:sz w:val="22"/>
          <w:szCs w:val="22"/>
        </w:rPr>
        <w:t>include</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all</w:t>
      </w:r>
      <w:r w:rsidRPr="00475E23">
        <w:rPr>
          <w:rFonts w:ascii="Helvetica Neue Light" w:hAnsi="Helvetica Neue Light"/>
          <w:spacing w:val="6"/>
          <w:kern w:val="16"/>
          <w:sz w:val="22"/>
          <w:szCs w:val="22"/>
        </w:rPr>
        <w:t xml:space="preserve"> </w:t>
      </w:r>
      <w:r w:rsidRPr="00475E23">
        <w:rPr>
          <w:rFonts w:ascii="Helvetica Neue Light" w:hAnsi="Helvetica Neue Light"/>
          <w:kern w:val="16"/>
          <w:sz w:val="22"/>
          <w:szCs w:val="22"/>
        </w:rPr>
        <w:t>receipts,</w:t>
      </w:r>
      <w:r w:rsidRPr="00475E23">
        <w:rPr>
          <w:rFonts w:ascii="Helvetica Neue Light" w:hAnsi="Helvetica Neue Light"/>
          <w:spacing w:val="28"/>
          <w:kern w:val="16"/>
          <w:sz w:val="22"/>
          <w:szCs w:val="22"/>
        </w:rPr>
        <w:t xml:space="preserve"> </w:t>
      </w:r>
      <w:r w:rsidRPr="00475E23">
        <w:rPr>
          <w:rFonts w:ascii="Helvetica Neue Light" w:hAnsi="Helvetica Neue Light"/>
          <w:kern w:val="16"/>
          <w:sz w:val="22"/>
          <w:szCs w:val="22"/>
        </w:rPr>
        <w:t>cash,</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credits</w:t>
      </w:r>
      <w:r w:rsidRPr="00475E23">
        <w:rPr>
          <w:rFonts w:ascii="Helvetica Neue Light" w:hAnsi="Helvetica Neue Light"/>
          <w:spacing w:val="21"/>
          <w:kern w:val="16"/>
          <w:sz w:val="22"/>
          <w:szCs w:val="22"/>
        </w:rPr>
        <w:t xml:space="preserve"> </w:t>
      </w:r>
      <w:r w:rsidRPr="00475E23">
        <w:rPr>
          <w:rFonts w:ascii="Helvetica Neue Light" w:hAnsi="Helvetica Neue Light"/>
          <w:kern w:val="16"/>
          <w:sz w:val="22"/>
          <w:szCs w:val="22"/>
        </w:rPr>
        <w:t>and</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7"/>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14"/>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26"/>
          <w:w w:val="94"/>
          <w:kern w:val="16"/>
          <w:sz w:val="22"/>
          <w:szCs w:val="22"/>
        </w:rPr>
        <w:t xml:space="preserve"> </w:t>
      </w:r>
      <w:r w:rsidRPr="00475E23">
        <w:rPr>
          <w:rFonts w:ascii="Helvetica Neue Light" w:hAnsi="Helvetica Neue Light"/>
          <w:kern w:val="16"/>
          <w:sz w:val="22"/>
          <w:szCs w:val="22"/>
        </w:rPr>
        <w:t>kind or</w:t>
      </w:r>
      <w:r w:rsidRPr="00475E23">
        <w:rPr>
          <w:rFonts w:ascii="Helvetica Neue Light" w:hAnsi="Helvetica Neue Light"/>
          <w:spacing w:val="10"/>
          <w:kern w:val="16"/>
          <w:sz w:val="22"/>
          <w:szCs w:val="22"/>
        </w:rPr>
        <w:t xml:space="preserve"> </w:t>
      </w:r>
      <w:r w:rsidRPr="00475E23">
        <w:rPr>
          <w:rFonts w:ascii="Helvetica Neue Light" w:hAnsi="Helvetica Neue Light"/>
          <w:kern w:val="16"/>
          <w:sz w:val="22"/>
          <w:szCs w:val="22"/>
        </w:rPr>
        <w:t>nature,</w:t>
      </w:r>
      <w:r w:rsidRPr="00475E23">
        <w:rPr>
          <w:rFonts w:ascii="Helvetica Neue Light" w:hAnsi="Helvetica Neue Light"/>
          <w:spacing w:val="-2"/>
          <w:kern w:val="16"/>
          <w:sz w:val="22"/>
          <w:szCs w:val="22"/>
        </w:rPr>
        <w:t xml:space="preserve"> </w:t>
      </w:r>
      <w:r w:rsidRPr="00475E23">
        <w:rPr>
          <w:rFonts w:ascii="Helvetica Neue Light" w:hAnsi="Helvetica Neue Light"/>
          <w:spacing w:val="-1"/>
          <w:kern w:val="16"/>
          <w:sz w:val="22"/>
          <w:szCs w:val="22"/>
        </w:rPr>
        <w:t>without</w:t>
      </w:r>
      <w:r w:rsidRPr="00475E23">
        <w:rPr>
          <w:rFonts w:ascii="Helvetica Neue Light" w:hAnsi="Helvetica Neue Light"/>
          <w:spacing w:val="15"/>
          <w:kern w:val="16"/>
          <w:sz w:val="22"/>
          <w:szCs w:val="22"/>
        </w:rPr>
        <w:t xml:space="preserve"> </w:t>
      </w:r>
      <w:r w:rsidRPr="00475E23">
        <w:rPr>
          <w:rFonts w:ascii="Helvetica Neue Light" w:hAnsi="Helvetica Neue Light"/>
          <w:kern w:val="16"/>
          <w:sz w:val="22"/>
          <w:szCs w:val="22"/>
        </w:rPr>
        <w:t>any</w:t>
      </w:r>
      <w:r w:rsidRPr="00475E23">
        <w:rPr>
          <w:rFonts w:ascii="Helvetica Neue Light" w:hAnsi="Helvetica Neue Light"/>
          <w:spacing w:val="12"/>
          <w:kern w:val="16"/>
          <w:sz w:val="22"/>
          <w:szCs w:val="22"/>
        </w:rPr>
        <w:t xml:space="preserve"> </w:t>
      </w:r>
      <w:r w:rsidRPr="00475E23">
        <w:rPr>
          <w:rFonts w:ascii="Helvetica Neue Light" w:hAnsi="Helvetica Neue Light"/>
          <w:kern w:val="16"/>
          <w:sz w:val="22"/>
          <w:szCs w:val="22"/>
        </w:rPr>
        <w:t>deduction</w:t>
      </w:r>
      <w:r w:rsidRPr="00475E23">
        <w:rPr>
          <w:rFonts w:ascii="Helvetica Neue Light" w:hAnsi="Helvetica Neue Light"/>
          <w:spacing w:val="11"/>
          <w:kern w:val="16"/>
          <w:sz w:val="22"/>
          <w:szCs w:val="22"/>
        </w:rPr>
        <w:t xml:space="preserve"> </w:t>
      </w:r>
      <w:r w:rsidRPr="00475E23">
        <w:rPr>
          <w:rFonts w:ascii="Helvetica Neue Light" w:hAnsi="Helvetica Neue Light"/>
          <w:kern w:val="16"/>
          <w:sz w:val="22"/>
          <w:szCs w:val="22"/>
        </w:rPr>
        <w:t>therefrom</w:t>
      </w:r>
      <w:r w:rsidRPr="00475E23">
        <w:rPr>
          <w:rFonts w:ascii="Helvetica Neue Light" w:hAnsi="Helvetica Neue Light"/>
          <w:spacing w:val="27"/>
          <w:kern w:val="16"/>
          <w:sz w:val="22"/>
          <w:szCs w:val="22"/>
        </w:rPr>
        <w:t xml:space="preserve"> </w:t>
      </w:r>
      <w:r w:rsidRPr="00475E23">
        <w:rPr>
          <w:rFonts w:ascii="Helvetica Neue Light" w:hAnsi="Helvetica Neue Light"/>
          <w:kern w:val="16"/>
          <w:sz w:val="22"/>
          <w:szCs w:val="22"/>
        </w:rPr>
        <w:t>on</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account</w:t>
      </w:r>
      <w:r w:rsidRPr="00475E23">
        <w:rPr>
          <w:rFonts w:ascii="Helvetica Neue Light" w:hAnsi="Helvetica Neue Light"/>
          <w:spacing w:val="20"/>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9"/>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7"/>
          <w:kern w:val="16"/>
          <w:sz w:val="22"/>
          <w:szCs w:val="22"/>
        </w:rPr>
        <w:t xml:space="preserve"> </w:t>
      </w:r>
      <w:r w:rsidRPr="00475E23">
        <w:rPr>
          <w:rFonts w:ascii="Helvetica Neue Light" w:hAnsi="Helvetica Neue Light"/>
          <w:kern w:val="16"/>
          <w:sz w:val="22"/>
          <w:szCs w:val="22"/>
        </w:rPr>
        <w:t>the</w:t>
      </w:r>
      <w:r w:rsidRPr="00475E23">
        <w:rPr>
          <w:rFonts w:ascii="Helvetica Neue Light" w:hAnsi="Helvetica Neue Light"/>
          <w:spacing w:val="16"/>
          <w:kern w:val="16"/>
          <w:sz w:val="22"/>
          <w:szCs w:val="22"/>
        </w:rPr>
        <w:t xml:space="preserve"> </w:t>
      </w:r>
      <w:r w:rsidRPr="00475E23">
        <w:rPr>
          <w:rFonts w:ascii="Helvetica Neue Light" w:hAnsi="Helvetica Neue Light"/>
          <w:kern w:val="16"/>
          <w:sz w:val="22"/>
          <w:szCs w:val="22"/>
        </w:rPr>
        <w:t>property</w:t>
      </w:r>
      <w:r w:rsidRPr="00475E23">
        <w:rPr>
          <w:rFonts w:ascii="Helvetica Neue Light" w:hAnsi="Helvetica Neue Light"/>
          <w:spacing w:val="-1"/>
          <w:kern w:val="16"/>
          <w:sz w:val="22"/>
          <w:szCs w:val="22"/>
        </w:rPr>
        <w:t xml:space="preserve"> sold, </w:t>
      </w:r>
      <w:r w:rsidRPr="00475E23">
        <w:rPr>
          <w:rFonts w:ascii="Helvetica Neue Light" w:hAnsi="Helvetica Neue Light"/>
          <w:kern w:val="16"/>
          <w:sz w:val="22"/>
          <w:szCs w:val="22"/>
        </w:rPr>
        <w:t>the</w:t>
      </w:r>
      <w:r w:rsidRPr="00475E23">
        <w:rPr>
          <w:rFonts w:ascii="Helvetica Neue Light" w:hAnsi="Helvetica Neue Light"/>
          <w:spacing w:val="28"/>
          <w:w w:val="94"/>
          <w:kern w:val="16"/>
          <w:sz w:val="22"/>
          <w:szCs w:val="22"/>
        </w:rPr>
        <w:t xml:space="preserve"> </w:t>
      </w:r>
      <w:r w:rsidRPr="00475E23">
        <w:rPr>
          <w:rFonts w:ascii="Helvetica Neue Light" w:hAnsi="Helvetica Neue Light"/>
          <w:kern w:val="16"/>
          <w:sz w:val="22"/>
          <w:szCs w:val="22"/>
        </w:rPr>
        <w:t>cost</w:t>
      </w:r>
      <w:r w:rsidRPr="00475E23">
        <w:rPr>
          <w:rFonts w:ascii="Helvetica Neue Light" w:hAnsi="Helvetica Neue Light"/>
          <w:spacing w:val="45"/>
          <w:kern w:val="16"/>
          <w:sz w:val="22"/>
          <w:szCs w:val="22"/>
        </w:rPr>
        <w:t xml:space="preserve"> </w:t>
      </w:r>
      <w:r w:rsidRPr="00475E23">
        <w:rPr>
          <w:rFonts w:ascii="Helvetica Neue Light" w:hAnsi="Helvetica Neue Light"/>
          <w:kern w:val="16"/>
          <w:sz w:val="22"/>
          <w:szCs w:val="22"/>
        </w:rPr>
        <w:t>of</w:t>
      </w:r>
      <w:r w:rsidRPr="00475E23">
        <w:rPr>
          <w:rFonts w:ascii="Helvetica Neue Light" w:hAnsi="Helvetica Neue Light"/>
          <w:spacing w:val="49"/>
          <w:kern w:val="16"/>
          <w:sz w:val="22"/>
          <w:szCs w:val="22"/>
        </w:rPr>
        <w:t xml:space="preserve"> </w:t>
      </w:r>
      <w:r w:rsidRPr="00475E23">
        <w:rPr>
          <w:rFonts w:ascii="Helvetica Neue Light" w:hAnsi="Helvetica Neue Light"/>
          <w:kern w:val="16"/>
          <w:sz w:val="22"/>
          <w:szCs w:val="22"/>
        </w:rPr>
        <w:t>materia</w:t>
      </w:r>
      <w:r w:rsidRPr="00475E23">
        <w:rPr>
          <w:rFonts w:ascii="Helvetica Neue Light" w:hAnsi="Helvetica Neue Light"/>
          <w:spacing w:val="2"/>
          <w:kern w:val="16"/>
          <w:sz w:val="22"/>
          <w:szCs w:val="22"/>
        </w:rPr>
        <w:t>l</w:t>
      </w:r>
      <w:r w:rsidRPr="00475E23">
        <w:rPr>
          <w:rFonts w:ascii="Helvetica Neue Light" w:hAnsi="Helvetica Neue Light"/>
          <w:kern w:val="16"/>
          <w:sz w:val="22"/>
          <w:szCs w:val="22"/>
        </w:rPr>
        <w:t>s</w:t>
      </w:r>
      <w:r w:rsidRPr="00475E23">
        <w:rPr>
          <w:rFonts w:ascii="Helvetica Neue Light" w:hAnsi="Helvetica Neue Light"/>
          <w:spacing w:val="48"/>
          <w:kern w:val="16"/>
          <w:sz w:val="22"/>
          <w:szCs w:val="22"/>
        </w:rPr>
        <w:t xml:space="preserve"> </w:t>
      </w:r>
      <w:r w:rsidRPr="00475E23">
        <w:rPr>
          <w:rFonts w:ascii="Helvetica Neue Light" w:hAnsi="Helvetica Neue Light"/>
          <w:kern w:val="16"/>
          <w:sz w:val="22"/>
          <w:szCs w:val="22"/>
        </w:rPr>
        <w:t>used,</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labor</w:t>
      </w:r>
      <w:r w:rsidRPr="00475E23">
        <w:rPr>
          <w:rFonts w:ascii="Helvetica Neue Light" w:hAnsi="Helvetica Neue Light"/>
          <w:spacing w:val="42"/>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service</w:t>
      </w:r>
      <w:r w:rsidRPr="00475E23">
        <w:rPr>
          <w:rFonts w:ascii="Helvetica Neue Light" w:hAnsi="Helvetica Neue Light"/>
          <w:spacing w:val="56"/>
          <w:kern w:val="16"/>
          <w:sz w:val="22"/>
          <w:szCs w:val="22"/>
        </w:rPr>
        <w:t xml:space="preserve"> </w:t>
      </w:r>
      <w:r w:rsidRPr="00475E23">
        <w:rPr>
          <w:rFonts w:ascii="Helvetica Neue Light" w:hAnsi="Helvetica Neue Light"/>
          <w:kern w:val="16"/>
          <w:sz w:val="22"/>
          <w:szCs w:val="22"/>
        </w:rPr>
        <w:t>costs</w:t>
      </w:r>
      <w:r w:rsidR="00873EE4" w:rsidRPr="00475E23">
        <w:rPr>
          <w:rFonts w:ascii="Helvetica Neue Light" w:hAnsi="Helvetica Neue Light"/>
          <w:kern w:val="16"/>
          <w:sz w:val="22"/>
          <w:szCs w:val="22"/>
        </w:rPr>
        <w:t xml:space="preserve">, </w:t>
      </w:r>
      <w:r w:rsidR="00873EE4" w:rsidRPr="00475E23">
        <w:rPr>
          <w:rFonts w:ascii="Helvetica Neue Light" w:hAnsi="Helvetica Neue Light"/>
          <w:spacing w:val="2"/>
          <w:kern w:val="16"/>
          <w:sz w:val="22"/>
          <w:szCs w:val="22"/>
        </w:rPr>
        <w:t>interest</w:t>
      </w:r>
      <w:r w:rsidRPr="00475E23">
        <w:rPr>
          <w:rFonts w:ascii="Helvetica Neue Light" w:hAnsi="Helvetica Neue Light"/>
          <w:spacing w:val="54"/>
          <w:kern w:val="16"/>
          <w:sz w:val="22"/>
          <w:szCs w:val="22"/>
        </w:rPr>
        <w:t xml:space="preserve"> </w:t>
      </w:r>
      <w:r w:rsidRPr="00475E23">
        <w:rPr>
          <w:rFonts w:ascii="Helvetica Neue Light" w:hAnsi="Helvetica Neue Light"/>
          <w:kern w:val="16"/>
          <w:sz w:val="22"/>
          <w:szCs w:val="22"/>
        </w:rPr>
        <w:t>paid</w:t>
      </w:r>
      <w:r w:rsidRPr="00475E23">
        <w:rPr>
          <w:rFonts w:ascii="Helvetica Neue Light" w:hAnsi="Helvetica Neue Light"/>
          <w:spacing w:val="50"/>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7"/>
          <w:kern w:val="16"/>
          <w:sz w:val="22"/>
          <w:szCs w:val="22"/>
        </w:rPr>
        <w:t xml:space="preserve"> </w:t>
      </w:r>
      <w:r w:rsidRPr="00475E23">
        <w:rPr>
          <w:rFonts w:ascii="Helvetica Neue Light" w:hAnsi="Helvetica Neue Light"/>
          <w:kern w:val="16"/>
          <w:sz w:val="22"/>
          <w:szCs w:val="22"/>
        </w:rPr>
        <w:t>payable,</w:t>
      </w:r>
      <w:r w:rsidRPr="00475E23">
        <w:rPr>
          <w:rFonts w:ascii="Helvetica Neue Light" w:hAnsi="Helvetica Neue Light"/>
          <w:spacing w:val="59"/>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50"/>
          <w:kern w:val="16"/>
          <w:sz w:val="22"/>
          <w:szCs w:val="22"/>
        </w:rPr>
        <w:t xml:space="preserve"> </w:t>
      </w:r>
      <w:r w:rsidRPr="00475E23">
        <w:rPr>
          <w:rFonts w:ascii="Helvetica Neue Light" w:hAnsi="Helvetica Neue Light"/>
          <w:spacing w:val="-20"/>
          <w:kern w:val="16"/>
          <w:sz w:val="22"/>
          <w:szCs w:val="22"/>
        </w:rPr>
        <w:t>l</w:t>
      </w:r>
      <w:r w:rsidRPr="00475E23">
        <w:rPr>
          <w:rFonts w:ascii="Helvetica Neue Light" w:hAnsi="Helvetica Neue Light"/>
          <w:kern w:val="16"/>
          <w:sz w:val="22"/>
          <w:szCs w:val="22"/>
        </w:rPr>
        <w:t>osses</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or</w:t>
      </w:r>
      <w:r w:rsidRPr="00475E23">
        <w:rPr>
          <w:rFonts w:ascii="Helvetica Neue Light" w:hAnsi="Helvetica Neue Light"/>
          <w:spacing w:val="46"/>
          <w:kern w:val="16"/>
          <w:sz w:val="22"/>
          <w:szCs w:val="22"/>
        </w:rPr>
        <w:t xml:space="preserve"> </w:t>
      </w:r>
      <w:r w:rsidRPr="00475E23">
        <w:rPr>
          <w:rFonts w:ascii="Helvetica Neue Light" w:hAnsi="Helvetica Neue Light"/>
          <w:kern w:val="16"/>
          <w:sz w:val="22"/>
          <w:szCs w:val="22"/>
        </w:rPr>
        <w:t>other expenses</w:t>
      </w:r>
      <w:r w:rsidRPr="00475E23">
        <w:rPr>
          <w:rFonts w:ascii="Helvetica Neue Light" w:hAnsi="Helvetica Neue Light"/>
          <w:spacing w:val="-3"/>
          <w:kern w:val="16"/>
          <w:sz w:val="22"/>
          <w:szCs w:val="22"/>
        </w:rPr>
        <w:t xml:space="preserve"> </w:t>
      </w:r>
      <w:r w:rsidRPr="00475E23">
        <w:rPr>
          <w:rFonts w:ascii="Helvetica Neue Light" w:hAnsi="Helvetica Neue Light"/>
          <w:kern w:val="16"/>
          <w:sz w:val="22"/>
          <w:szCs w:val="22"/>
        </w:rPr>
        <w:t xml:space="preserve">whatsoever. </w:t>
      </w:r>
    </w:p>
    <w:p w14:paraId="3C9681E2" w14:textId="01572BDB" w:rsidR="00B6078B" w:rsidRPr="00F37102" w:rsidRDefault="00B6078B" w:rsidP="00F37102">
      <w:pPr>
        <w:pStyle w:val="ListParagraph"/>
        <w:numPr>
          <w:ilvl w:val="0"/>
          <w:numId w:val="1"/>
        </w:numPr>
        <w:spacing w:after="280"/>
        <w:ind w:left="720" w:hanging="720"/>
        <w:contextualSpacing w:val="0"/>
        <w:jc w:val="both"/>
        <w:rPr>
          <w:rFonts w:ascii="Helvetica Neue Light" w:hAnsi="Helvetica Neue Light"/>
          <w:sz w:val="22"/>
          <w:szCs w:val="22"/>
        </w:rPr>
      </w:pPr>
      <w:r w:rsidRPr="00475E23">
        <w:rPr>
          <w:rFonts w:ascii="Helvetica Neue Light" w:hAnsi="Helvetica Neue Light"/>
          <w:b/>
          <w:sz w:val="22"/>
          <w:szCs w:val="22"/>
        </w:rPr>
        <w:t>“High potency”</w:t>
      </w:r>
      <w:r w:rsidRPr="00475E23">
        <w:rPr>
          <w:rFonts w:ascii="Helvetica Neue Light" w:hAnsi="Helvetica Neue Light"/>
          <w:sz w:val="22"/>
          <w:szCs w:val="22"/>
        </w:rPr>
        <w:t xml:space="preserve"> cannabis or cannabis product means cannabis</w:t>
      </w:r>
      <w:r w:rsidR="00131317" w:rsidRPr="00475E23">
        <w:rPr>
          <w:rFonts w:ascii="Helvetica Neue Light" w:hAnsi="Helvetica Neue Light"/>
          <w:sz w:val="22"/>
          <w:szCs w:val="22"/>
        </w:rPr>
        <w:t xml:space="preserve"> flower</w:t>
      </w:r>
      <w:r w:rsidRPr="00475E23">
        <w:rPr>
          <w:rFonts w:ascii="Helvetica Neue Light" w:hAnsi="Helvetica Neue Light"/>
          <w:sz w:val="22"/>
          <w:szCs w:val="22"/>
        </w:rPr>
        <w:t xml:space="preserve"> containing more than 17% </w:t>
      </w:r>
      <w:r w:rsidR="0054577B" w:rsidRPr="00475E23">
        <w:rPr>
          <w:rFonts w:ascii="Helvetica Neue Light" w:hAnsi="Helvetica Neue Light"/>
          <w:sz w:val="22"/>
          <w:szCs w:val="22"/>
        </w:rPr>
        <w:t>tetrahydrocannabinol</w:t>
      </w:r>
      <w:r w:rsidRPr="00475E23">
        <w:rPr>
          <w:rFonts w:ascii="Helvetica Neue Light" w:hAnsi="Helvetica Neue Light"/>
          <w:sz w:val="22"/>
          <w:szCs w:val="22"/>
        </w:rPr>
        <w:t xml:space="preserve"> (THC)</w:t>
      </w:r>
      <w:r w:rsidR="00723D17" w:rsidRPr="00475E23">
        <w:rPr>
          <w:rFonts w:ascii="Helvetica Neue Light" w:hAnsi="Helvetica Neue Light"/>
          <w:sz w:val="22"/>
          <w:szCs w:val="22"/>
        </w:rPr>
        <w:t xml:space="preserve">, </w:t>
      </w:r>
      <w:r w:rsidR="00131317" w:rsidRPr="00475E23">
        <w:rPr>
          <w:rFonts w:ascii="Helvetica Neue Light" w:hAnsi="Helvetica Neue Light"/>
          <w:sz w:val="22"/>
          <w:szCs w:val="22"/>
        </w:rPr>
        <w:t xml:space="preserve">or a cannabis product containing more than 50% THC, </w:t>
      </w:r>
      <w:r w:rsidR="00723D17" w:rsidRPr="00475E23">
        <w:rPr>
          <w:rFonts w:ascii="Helvetica Neue Light" w:hAnsi="Helvetica Neue Light"/>
          <w:sz w:val="22"/>
          <w:szCs w:val="22"/>
        </w:rPr>
        <w:t xml:space="preserve">excluding edibles </w:t>
      </w:r>
      <w:r w:rsidR="00FF3141" w:rsidRPr="00475E23">
        <w:rPr>
          <w:rFonts w:ascii="Helvetica Neue Light" w:hAnsi="Helvetica Neue Light"/>
          <w:sz w:val="22"/>
          <w:szCs w:val="22"/>
        </w:rPr>
        <w:t>containing</w:t>
      </w:r>
      <w:r w:rsidR="00723D17" w:rsidRPr="00475E23">
        <w:rPr>
          <w:rFonts w:ascii="Helvetica Neue Light" w:hAnsi="Helvetica Neue Light"/>
          <w:sz w:val="22"/>
          <w:szCs w:val="22"/>
        </w:rPr>
        <w:t xml:space="preserve"> ten 10 mg or less </w:t>
      </w:r>
      <w:r w:rsidR="00FF3141" w:rsidRPr="00475E23">
        <w:rPr>
          <w:rFonts w:ascii="Helvetica Neue Light" w:hAnsi="Helvetica Neue Light"/>
          <w:sz w:val="22"/>
          <w:szCs w:val="22"/>
        </w:rPr>
        <w:t xml:space="preserve">of THC per </w:t>
      </w:r>
      <w:r w:rsidR="00723D17" w:rsidRPr="00475E23">
        <w:rPr>
          <w:rFonts w:ascii="Helvetica Neue Light" w:hAnsi="Helvetica Neue Light"/>
          <w:sz w:val="22"/>
          <w:szCs w:val="22"/>
        </w:rPr>
        <w:t>dose</w:t>
      </w:r>
      <w:r w:rsidRPr="00475E23">
        <w:rPr>
          <w:rFonts w:ascii="Helvetica Neue Light" w:hAnsi="Helvetica Neue Light"/>
          <w:sz w:val="22"/>
          <w:szCs w:val="22"/>
        </w:rPr>
        <w:t>.</w:t>
      </w:r>
    </w:p>
    <w:p w14:paraId="590C469A" w14:textId="4C5B4C95" w:rsidR="00131317" w:rsidRPr="00F37102" w:rsidRDefault="00745F8D" w:rsidP="00F37102">
      <w:pPr>
        <w:pStyle w:val="ListParagraph"/>
        <w:numPr>
          <w:ilvl w:val="0"/>
          <w:numId w:val="1"/>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b/>
          <w:kern w:val="16"/>
          <w:sz w:val="22"/>
          <w:szCs w:val="22"/>
        </w:rPr>
        <w:t>Manufacturer</w:t>
      </w:r>
      <w:r w:rsidRPr="00475E23">
        <w:rPr>
          <w:rFonts w:ascii="Helvetica Neue Light" w:hAnsi="Helvetica Neue Light"/>
          <w:kern w:val="16"/>
          <w:sz w:val="22"/>
          <w:szCs w:val="22"/>
        </w:rPr>
        <w:t>” means a person who engages in the production, preparation, propagation, or compounding of cannabis or cannabis products either directly or indirectly or by extraction methods, or independently by means of chemical synthesis, or by a combination of extraction and chemical synthesis.</w:t>
      </w:r>
      <w:r w:rsidR="00981431" w:rsidRPr="00475E23">
        <w:rPr>
          <w:rFonts w:ascii="Helvetica Neue Light" w:hAnsi="Helvetica Neue Light"/>
          <w:kern w:val="16"/>
          <w:sz w:val="22"/>
          <w:szCs w:val="22"/>
        </w:rPr>
        <w:t xml:space="preserve"> </w:t>
      </w:r>
    </w:p>
    <w:p w14:paraId="05010E4B" w14:textId="57FE5E22" w:rsidR="00796E16" w:rsidRPr="00F37102" w:rsidRDefault="00131317" w:rsidP="00F37102">
      <w:pPr>
        <w:pStyle w:val="ListParagraph"/>
        <w:numPr>
          <w:ilvl w:val="0"/>
          <w:numId w:val="1"/>
        </w:numPr>
        <w:spacing w:after="280"/>
        <w:ind w:left="720" w:hanging="720"/>
        <w:contextualSpacing w:val="0"/>
        <w:jc w:val="both"/>
        <w:rPr>
          <w:rStyle w:val="Heading5Char"/>
          <w:rFonts w:ascii="Helvetica Neue Light" w:eastAsia="Times New Roman" w:hAnsi="Helvetica Neue Light" w:cs="Times New Roman"/>
          <w:kern w:val="16"/>
          <w:sz w:val="22"/>
          <w:szCs w:val="22"/>
        </w:rPr>
      </w:pPr>
      <w:r w:rsidRPr="00475E23">
        <w:rPr>
          <w:rFonts w:ascii="Helvetica Neue Light" w:hAnsi="Helvetica Neue Light"/>
          <w:b/>
          <w:kern w:val="16"/>
          <w:sz w:val="22"/>
          <w:szCs w:val="22"/>
        </w:rPr>
        <w:t>“Sweetened cannabis beverage”</w:t>
      </w:r>
      <w:r w:rsidRPr="00475E23">
        <w:rPr>
          <w:rFonts w:ascii="Helvetica Neue Light" w:hAnsi="Helvetica Neue Light"/>
          <w:kern w:val="16"/>
          <w:sz w:val="22"/>
          <w:szCs w:val="22"/>
        </w:rPr>
        <w:t xml:space="preserve"> is a liquid cannabis product containing natural or artificial sweeteners</w:t>
      </w:r>
      <w:r w:rsidR="005C67CC" w:rsidRPr="00475E23">
        <w:rPr>
          <w:rFonts w:ascii="Helvetica Neue Light" w:hAnsi="Helvetica Neue Light"/>
          <w:kern w:val="16"/>
          <w:sz w:val="22"/>
          <w:szCs w:val="22"/>
        </w:rPr>
        <w:t xml:space="preserve"> sold in </w:t>
      </w:r>
      <w:r w:rsidR="00CD29DE" w:rsidRPr="00475E23">
        <w:rPr>
          <w:rFonts w:ascii="Helvetica Neue Light" w:hAnsi="Helvetica Neue Light"/>
          <w:kern w:val="16"/>
          <w:sz w:val="22"/>
          <w:szCs w:val="22"/>
        </w:rPr>
        <w:t>units intended for consumption exceeding one ounce</w:t>
      </w:r>
      <w:r w:rsidR="005C67CC" w:rsidRPr="00475E23">
        <w:rPr>
          <w:rFonts w:ascii="Helvetica Neue Light" w:hAnsi="Helvetica Neue Light"/>
          <w:kern w:val="16"/>
          <w:sz w:val="22"/>
          <w:szCs w:val="22"/>
        </w:rPr>
        <w:t>.</w:t>
      </w:r>
      <w:bookmarkStart w:id="10" w:name="_Toc503447643"/>
    </w:p>
    <w:p w14:paraId="275FBBFC" w14:textId="3885134E" w:rsidR="001968B0" w:rsidRPr="00B96408" w:rsidRDefault="005C67CC" w:rsidP="00B96408">
      <w:pPr>
        <w:pStyle w:val="ListParagraph"/>
        <w:spacing w:before="200" w:after="280"/>
        <w:ind w:left="0"/>
        <w:contextualSpacing w:val="0"/>
        <w:jc w:val="both"/>
        <w:rPr>
          <w:rFonts w:ascii="Cambria" w:hAnsi="Cambria"/>
          <w:b/>
          <w:color w:val="31849B" w:themeColor="accent5" w:themeShade="BF"/>
          <w:kern w:val="16"/>
          <w:sz w:val="28"/>
          <w:szCs w:val="22"/>
        </w:rPr>
      </w:pPr>
      <w:r w:rsidRPr="00F57F6D">
        <w:rPr>
          <w:rStyle w:val="Heading5Char"/>
          <w:rFonts w:ascii="Cambria" w:hAnsi="Cambria"/>
          <w:color w:val="31849B" w:themeColor="accent5" w:themeShade="BF"/>
          <w:sz w:val="28"/>
        </w:rPr>
        <w:t xml:space="preserve"> </w:t>
      </w:r>
      <w:r w:rsidR="00544CD2" w:rsidRPr="00F57F6D">
        <w:rPr>
          <w:rStyle w:val="Heading5Char"/>
          <w:rFonts w:ascii="Cambria" w:hAnsi="Cambria"/>
          <w:color w:val="31849B" w:themeColor="accent5" w:themeShade="BF"/>
          <w:sz w:val="28"/>
        </w:rPr>
        <w:t xml:space="preserve">Sec. [XX.030]. </w:t>
      </w:r>
      <w:r w:rsidR="00C00B63" w:rsidRPr="00F57F6D">
        <w:rPr>
          <w:rStyle w:val="Heading5Char"/>
          <w:rFonts w:ascii="Cambria" w:hAnsi="Cambria"/>
          <w:color w:val="31849B" w:themeColor="accent5" w:themeShade="BF"/>
          <w:sz w:val="28"/>
        </w:rPr>
        <w:t xml:space="preserve">Cannabis </w:t>
      </w:r>
      <w:r w:rsidR="005C791F" w:rsidRPr="00F57F6D">
        <w:rPr>
          <w:rStyle w:val="Heading5Char"/>
          <w:rFonts w:ascii="Cambria" w:hAnsi="Cambria"/>
          <w:color w:val="31849B" w:themeColor="accent5" w:themeShade="BF"/>
          <w:sz w:val="28"/>
        </w:rPr>
        <w:t>B</w:t>
      </w:r>
      <w:r w:rsidR="00C00B63" w:rsidRPr="00F57F6D">
        <w:rPr>
          <w:rStyle w:val="Heading5Char"/>
          <w:rFonts w:ascii="Cambria" w:hAnsi="Cambria"/>
          <w:color w:val="31849B" w:themeColor="accent5" w:themeShade="BF"/>
          <w:sz w:val="28"/>
        </w:rPr>
        <w:t xml:space="preserve">usiness </w:t>
      </w:r>
      <w:r w:rsidR="005C791F" w:rsidRPr="00F57F6D">
        <w:rPr>
          <w:rStyle w:val="Heading5Char"/>
          <w:rFonts w:ascii="Cambria" w:hAnsi="Cambria"/>
          <w:color w:val="31849B" w:themeColor="accent5" w:themeShade="BF"/>
          <w:sz w:val="28"/>
        </w:rPr>
        <w:t>T</w:t>
      </w:r>
      <w:r w:rsidR="00C00B63" w:rsidRPr="00F57F6D">
        <w:rPr>
          <w:rStyle w:val="Heading5Char"/>
          <w:rFonts w:ascii="Cambria" w:hAnsi="Cambria"/>
          <w:color w:val="31849B" w:themeColor="accent5" w:themeShade="BF"/>
          <w:sz w:val="28"/>
        </w:rPr>
        <w:t>ax</w:t>
      </w:r>
      <w:bookmarkEnd w:id="10"/>
      <w:r w:rsidR="00C00B63" w:rsidRPr="00F57F6D">
        <w:rPr>
          <w:rFonts w:ascii="Cambria" w:hAnsi="Cambria"/>
          <w:b/>
          <w:color w:val="31849B" w:themeColor="accent5" w:themeShade="BF"/>
          <w:kern w:val="16"/>
          <w:sz w:val="28"/>
          <w:szCs w:val="22"/>
        </w:rPr>
        <w:t>.</w:t>
      </w:r>
    </w:p>
    <w:p w14:paraId="798809E0" w14:textId="777DC281" w:rsidR="007C4C2E" w:rsidRPr="00F6576C" w:rsidRDefault="001968B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DA2A63">
        <w:rPr>
          <w:rFonts w:ascii="Helvetica Neue Light" w:hAnsi="Helvetica Neue Light"/>
          <w:kern w:val="16"/>
          <w:sz w:val="22"/>
          <w:szCs w:val="22"/>
        </w:rPr>
        <w:t>The Cannabis Business tax imposes a tax on business activity, not the retail sale of cannabis. C</w:t>
      </w:r>
      <w:r w:rsidRPr="00475E23">
        <w:rPr>
          <w:rFonts w:ascii="Helvetica Neue Light" w:hAnsi="Helvetica Neue Light"/>
          <w:kern w:val="16"/>
          <w:sz w:val="22"/>
          <w:szCs w:val="22"/>
        </w:rPr>
        <w:t>ities and counties ha</w:t>
      </w:r>
      <w:r w:rsidR="00CC5AB2" w:rsidRPr="00475E23">
        <w:rPr>
          <w:rFonts w:ascii="Helvetica Neue Light" w:hAnsi="Helvetica Neue Light"/>
          <w:kern w:val="16"/>
          <w:sz w:val="22"/>
          <w:szCs w:val="22"/>
        </w:rPr>
        <w:t>v</w:t>
      </w:r>
      <w:r w:rsidRPr="00475E23">
        <w:rPr>
          <w:rFonts w:ascii="Helvetica Neue Light" w:hAnsi="Helvetica Neue Light"/>
          <w:kern w:val="16"/>
          <w:sz w:val="22"/>
          <w:szCs w:val="22"/>
        </w:rPr>
        <w:t>e a wide range of options for taxing commercial cannabis activity. So long as the</w:t>
      </w:r>
      <w:r w:rsidR="00933E0D" w:rsidRPr="00475E23">
        <w:rPr>
          <w:rFonts w:ascii="Helvetica Neue Light" w:hAnsi="Helvetica Neue Light"/>
          <w:kern w:val="16"/>
          <w:sz w:val="22"/>
          <w:szCs w:val="22"/>
        </w:rPr>
        <w:t>y</w:t>
      </w:r>
      <w:r w:rsidRPr="00475E23">
        <w:rPr>
          <w:rFonts w:ascii="Helvetica Neue Light" w:hAnsi="Helvetica Neue Light"/>
          <w:kern w:val="16"/>
          <w:sz w:val="22"/>
          <w:szCs w:val="22"/>
        </w:rPr>
        <w:t xml:space="preserve"> do not impose a sales tax (which is preempted), interfe</w:t>
      </w:r>
      <w:r w:rsidR="00CC5AB2" w:rsidRPr="00475E23">
        <w:rPr>
          <w:rFonts w:ascii="Helvetica Neue Light" w:hAnsi="Helvetica Neue Light"/>
          <w:kern w:val="16"/>
          <w:sz w:val="22"/>
          <w:szCs w:val="22"/>
        </w:rPr>
        <w:t>re with the St</w:t>
      </w:r>
      <w:r w:rsidRPr="00475E23">
        <w:rPr>
          <w:rFonts w:ascii="Helvetica Neue Light" w:hAnsi="Helvetica Neue Light"/>
          <w:kern w:val="16"/>
          <w:sz w:val="22"/>
          <w:szCs w:val="22"/>
        </w:rPr>
        <w:t>a</w:t>
      </w:r>
      <w:r w:rsidR="00CC5AB2" w:rsidRPr="00475E23">
        <w:rPr>
          <w:rFonts w:ascii="Helvetica Neue Light" w:hAnsi="Helvetica Neue Light"/>
          <w:kern w:val="16"/>
          <w:sz w:val="22"/>
          <w:szCs w:val="22"/>
        </w:rPr>
        <w:t>t</w:t>
      </w:r>
      <w:r w:rsidRPr="00475E23">
        <w:rPr>
          <w:rFonts w:ascii="Helvetica Neue Light" w:hAnsi="Helvetica Neue Light"/>
          <w:kern w:val="16"/>
          <w:sz w:val="22"/>
          <w:szCs w:val="22"/>
        </w:rPr>
        <w:t>e’s taxes, o</w:t>
      </w:r>
      <w:r w:rsidR="00CC5AB2" w:rsidRPr="00475E23">
        <w:rPr>
          <w:rFonts w:ascii="Helvetica Neue Light" w:hAnsi="Helvetica Neue Light"/>
          <w:kern w:val="16"/>
          <w:sz w:val="22"/>
          <w:szCs w:val="22"/>
        </w:rPr>
        <w:t>r violate other general restric</w:t>
      </w:r>
      <w:r w:rsidRPr="00475E23">
        <w:rPr>
          <w:rFonts w:ascii="Helvetica Neue Light" w:hAnsi="Helvetica Neue Light"/>
          <w:kern w:val="16"/>
          <w:sz w:val="22"/>
          <w:szCs w:val="22"/>
        </w:rPr>
        <w:t xml:space="preserve">tions on taxation (like taxing </w:t>
      </w:r>
      <w:r w:rsidR="00CC5AB2" w:rsidRPr="00475E23">
        <w:rPr>
          <w:rFonts w:ascii="Helvetica Neue Light" w:hAnsi="Helvetica Neue Light"/>
          <w:kern w:val="16"/>
          <w:sz w:val="22"/>
          <w:szCs w:val="22"/>
        </w:rPr>
        <w:t>activity</w:t>
      </w:r>
      <w:r w:rsidRPr="00475E23">
        <w:rPr>
          <w:rFonts w:ascii="Helvetica Neue Light" w:hAnsi="Helvetica Neue Light"/>
          <w:kern w:val="16"/>
          <w:sz w:val="22"/>
          <w:szCs w:val="22"/>
        </w:rPr>
        <w:t xml:space="preserve"> outside their boundaries, imposing taxes so high as to be “confiscatory</w:t>
      </w:r>
      <w:r w:rsidR="00B77D42">
        <w:rPr>
          <w:rFonts w:ascii="Helvetica Neue Light" w:hAnsi="Helvetica Neue Light"/>
          <w:kern w:val="16"/>
          <w:sz w:val="22"/>
          <w:szCs w:val="22"/>
        </w:rPr>
        <w:t>,</w:t>
      </w:r>
      <w:r w:rsidRPr="00475E23">
        <w:rPr>
          <w:rFonts w:ascii="Helvetica Neue Light" w:hAnsi="Helvetica Neue Light"/>
          <w:kern w:val="16"/>
          <w:sz w:val="22"/>
          <w:szCs w:val="22"/>
        </w:rPr>
        <w:t>” or make distinctions between taxpayers that are completely irrational or discriminate on the basis of a protected class (such as race, gen</w:t>
      </w:r>
      <w:r w:rsidR="00CC5AB2" w:rsidRPr="00475E23">
        <w:rPr>
          <w:rFonts w:ascii="Helvetica Neue Light" w:hAnsi="Helvetica Neue Light"/>
          <w:kern w:val="16"/>
          <w:sz w:val="22"/>
          <w:szCs w:val="22"/>
        </w:rPr>
        <w:t>der, rel</w:t>
      </w:r>
      <w:r w:rsidRPr="00475E23">
        <w:rPr>
          <w:rFonts w:ascii="Helvetica Neue Light" w:hAnsi="Helvetica Neue Light"/>
          <w:kern w:val="16"/>
          <w:sz w:val="22"/>
          <w:szCs w:val="22"/>
        </w:rPr>
        <w:t>igion,</w:t>
      </w:r>
      <w:r w:rsidR="00CC5AB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etc.), taxes can vary widely. This model suggests these options: (i) a gross receipts tax on all cannabis businesses (paragraph A. belo</w:t>
      </w:r>
      <w:r w:rsidR="00821CB4" w:rsidRPr="00475E23">
        <w:rPr>
          <w:rFonts w:ascii="Helvetica Neue Light" w:hAnsi="Helvetica Neue Light"/>
          <w:kern w:val="16"/>
          <w:sz w:val="22"/>
          <w:szCs w:val="22"/>
        </w:rPr>
        <w:t>w), (ii) a tax on highly potent products and sweetened cannabis beverages (the cannabis analog to alco-pops, which appea</w:t>
      </w:r>
      <w:r w:rsidR="005C67CC" w:rsidRPr="00475E23">
        <w:rPr>
          <w:rFonts w:ascii="Helvetica Neue Light" w:hAnsi="Helvetica Neue Light"/>
          <w:kern w:val="16"/>
          <w:sz w:val="22"/>
          <w:szCs w:val="22"/>
        </w:rPr>
        <w:t>l</w:t>
      </w:r>
      <w:r w:rsidR="00821CB4" w:rsidRPr="00475E23">
        <w:rPr>
          <w:rFonts w:ascii="Helvetica Neue Light" w:hAnsi="Helvetica Neue Light"/>
          <w:kern w:val="16"/>
          <w:sz w:val="22"/>
          <w:szCs w:val="22"/>
        </w:rPr>
        <w:t xml:space="preserve"> to young people and</w:t>
      </w:r>
      <w:r w:rsidR="005C67CC" w:rsidRPr="00475E23">
        <w:rPr>
          <w:rFonts w:ascii="Helvetica Neue Light" w:hAnsi="Helvetica Neue Light"/>
          <w:kern w:val="16"/>
          <w:sz w:val="22"/>
          <w:szCs w:val="22"/>
        </w:rPr>
        <w:t xml:space="preserve"> are likely to be disproportionately consumed by youth</w:t>
      </w:r>
      <w:r w:rsidR="00821CB4" w:rsidRPr="00475E23">
        <w:rPr>
          <w:rFonts w:ascii="Helvetica Neue Light" w:hAnsi="Helvetica Neue Light"/>
          <w:kern w:val="16"/>
          <w:sz w:val="22"/>
          <w:szCs w:val="22"/>
        </w:rPr>
        <w:t xml:space="preserve">) (paragraph B. below), and (iii) a tax on cultivation (paragraph C.) below. A jurisdiction could adopt some or all of these and might consider other tax </w:t>
      </w:r>
      <w:r w:rsidR="00E37CB4" w:rsidRPr="00475E23">
        <w:rPr>
          <w:rFonts w:ascii="Helvetica Neue Light" w:hAnsi="Helvetica Neue Light"/>
          <w:kern w:val="16"/>
          <w:sz w:val="22"/>
          <w:szCs w:val="22"/>
        </w:rPr>
        <w:t>distinctions that</w:t>
      </w:r>
      <w:r w:rsidR="00821CB4" w:rsidRPr="00475E23">
        <w:rPr>
          <w:rFonts w:ascii="Helvetica Neue Light" w:hAnsi="Helvetica Neue Light"/>
          <w:kern w:val="16"/>
          <w:sz w:val="22"/>
          <w:szCs w:val="22"/>
        </w:rPr>
        <w:t xml:space="preserve"> serve its local policy goals. Given the public health objectives of this ordinance, its framers recommend consideration of the high-potency and sweetened beverages taxes. Such taxes may steer users towards safer products and may help them focus on the risks of high potency products. </w:t>
      </w:r>
    </w:p>
    <w:p w14:paraId="7352FCC1" w14:textId="7CC29318" w:rsidR="00E543A3" w:rsidRPr="00F6576C" w:rsidRDefault="0012606C" w:rsidP="00F6576C">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lastRenderedPageBreak/>
        <w:t>[</w:t>
      </w:r>
      <w:r w:rsidRPr="00475E23">
        <w:rPr>
          <w:rFonts w:ascii="Helvetica Neue Light" w:hAnsi="Helvetica Neue Light"/>
          <w:i/>
          <w:kern w:val="16"/>
          <w:sz w:val="22"/>
          <w:szCs w:val="22"/>
        </w:rPr>
        <w:t>Option</w:t>
      </w:r>
      <w:r w:rsidR="004661B8" w:rsidRPr="00475E23">
        <w:rPr>
          <w:rFonts w:ascii="Helvetica Neue Light" w:hAnsi="Helvetica Neue Light"/>
          <w:i/>
          <w:kern w:val="16"/>
          <w:sz w:val="22"/>
          <w:szCs w:val="22"/>
        </w:rPr>
        <w:t xml:space="preserve"> </w:t>
      </w:r>
      <w:r w:rsidRPr="00475E23">
        <w:rPr>
          <w:rFonts w:ascii="Helvetica Neue Light" w:hAnsi="Helvetica Neue Light"/>
          <w:i/>
          <w:kern w:val="16"/>
          <w:sz w:val="22"/>
          <w:szCs w:val="22"/>
        </w:rPr>
        <w:t>1</w:t>
      </w:r>
      <w:r w:rsidRPr="00475E23">
        <w:rPr>
          <w:rFonts w:ascii="Helvetica Neue Light" w:hAnsi="Helvetica Neue Light"/>
          <w:kern w:val="16"/>
          <w:sz w:val="22"/>
          <w:szCs w:val="22"/>
        </w:rPr>
        <w:t>]</w:t>
      </w:r>
      <w:r w:rsidR="000A1D19"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There is hereby imposed on every cannabis business in the </w:t>
      </w:r>
      <w:r w:rsidR="00175A70" w:rsidRPr="00475E23">
        <w:rPr>
          <w:rFonts w:ascii="Helvetica Neue Light" w:hAnsi="Helvetica Neue Light"/>
          <w:kern w:val="16"/>
          <w:sz w:val="22"/>
          <w:szCs w:val="22"/>
        </w:rPr>
        <w:t>[</w:t>
      </w:r>
      <w:r w:rsidR="002A147A" w:rsidRPr="00475E23">
        <w:rPr>
          <w:rFonts w:ascii="Helvetica Neue Light" w:hAnsi="Helvetica Neue Light"/>
          <w:i/>
          <w:kern w:val="16"/>
          <w:sz w:val="22"/>
          <w:szCs w:val="22"/>
        </w:rPr>
        <w:t>City/unincorporated area of the County</w:t>
      </w:r>
      <w:r w:rsidR="00175A70" w:rsidRPr="00475E23">
        <w:rPr>
          <w:rFonts w:ascii="Helvetica Neue Light" w:hAnsi="Helvetica Neue Light"/>
          <w:kern w:val="16"/>
          <w:sz w:val="22"/>
          <w:szCs w:val="22"/>
        </w:rPr>
        <w:t>]</w:t>
      </w:r>
      <w:r w:rsidR="00C00B63" w:rsidRPr="00475E23">
        <w:rPr>
          <w:rFonts w:ascii="Helvetica Neue Light" w:hAnsi="Helvetica Neue Light"/>
          <w:kern w:val="16"/>
          <w:sz w:val="22"/>
          <w:szCs w:val="22"/>
        </w:rPr>
        <w:t xml:space="preserve"> </w:t>
      </w:r>
      <w:r w:rsidR="002A147A" w:rsidRPr="00475E23">
        <w:rPr>
          <w:rFonts w:ascii="Helvetica Neue Light" w:hAnsi="Helvetica Neue Light"/>
          <w:kern w:val="16"/>
          <w:sz w:val="22"/>
          <w:szCs w:val="22"/>
        </w:rPr>
        <w:t xml:space="preserve">an annual </w:t>
      </w:r>
      <w:r w:rsidR="00136908" w:rsidRPr="00475E23">
        <w:rPr>
          <w:rFonts w:ascii="Helvetica Neue Light" w:hAnsi="Helvetica Neue Light"/>
          <w:kern w:val="16"/>
          <w:sz w:val="22"/>
          <w:szCs w:val="22"/>
        </w:rPr>
        <w:t xml:space="preserve">maximum </w:t>
      </w:r>
      <w:r w:rsidR="002A147A" w:rsidRPr="00475E23">
        <w:rPr>
          <w:rFonts w:ascii="Helvetica Neue Light" w:hAnsi="Helvetica Neue Light"/>
          <w:kern w:val="16"/>
          <w:sz w:val="22"/>
          <w:szCs w:val="22"/>
        </w:rPr>
        <w:t>cannabis industry tax of</w:t>
      </w:r>
      <w:r w:rsidR="00C00B63" w:rsidRPr="00475E23">
        <w:rPr>
          <w:rFonts w:ascii="Helvetica Neue Light" w:hAnsi="Helvetica Neue Light"/>
          <w:kern w:val="16"/>
          <w:sz w:val="22"/>
          <w:szCs w:val="22"/>
        </w:rPr>
        <w:t xml:space="preserve"> </w:t>
      </w:r>
      <w:r w:rsidR="0072399B" w:rsidRPr="00475E23">
        <w:rPr>
          <w:rFonts w:ascii="Helvetica Neue Light" w:hAnsi="Helvetica Neue Light"/>
          <w:kern w:val="16"/>
          <w:sz w:val="22"/>
          <w:szCs w:val="22"/>
          <w:highlight w:val="yellow"/>
        </w:rPr>
        <w:t>[</w:t>
      </w:r>
      <w:r w:rsidR="00955C6B" w:rsidRPr="00475E23">
        <w:rPr>
          <w:rFonts w:ascii="Helvetica Neue Light" w:hAnsi="Helvetica Neue Light"/>
          <w:i/>
          <w:kern w:val="16"/>
          <w:sz w:val="22"/>
          <w:szCs w:val="22"/>
          <w:highlight w:val="yellow"/>
        </w:rPr>
        <w:t>fif</w:t>
      </w:r>
      <w:r w:rsidR="00751FFE" w:rsidRPr="00475E23">
        <w:rPr>
          <w:rFonts w:ascii="Helvetica Neue Light" w:hAnsi="Helvetica Neue Light"/>
          <w:i/>
          <w:kern w:val="16"/>
          <w:sz w:val="22"/>
          <w:szCs w:val="22"/>
          <w:highlight w:val="yellow"/>
        </w:rPr>
        <w:t>teen</w:t>
      </w:r>
      <w:r w:rsidR="0072399B"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percent (</w:t>
      </w:r>
      <w:r w:rsidR="00E2263E" w:rsidRPr="00475E23">
        <w:rPr>
          <w:rFonts w:ascii="Helvetica Neue Light" w:hAnsi="Helvetica Neue Light"/>
          <w:i/>
          <w:kern w:val="16"/>
          <w:sz w:val="22"/>
          <w:szCs w:val="22"/>
          <w:highlight w:val="yellow"/>
        </w:rPr>
        <w:t>1</w:t>
      </w:r>
      <w:r w:rsidR="00955C6B" w:rsidRPr="00475E23">
        <w:rPr>
          <w:rFonts w:ascii="Helvetica Neue Light" w:hAnsi="Helvetica Neue Light"/>
          <w:i/>
          <w:kern w:val="16"/>
          <w:sz w:val="22"/>
          <w:szCs w:val="22"/>
          <w:highlight w:val="yellow"/>
        </w:rPr>
        <w:t>5</w:t>
      </w:r>
      <w:r w:rsidR="00873EE4"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highlight w:val="yellow"/>
        </w:rPr>
        <w:t>)</w:t>
      </w:r>
      <w:r w:rsidR="00C00B63" w:rsidRPr="00475E23">
        <w:rPr>
          <w:rFonts w:ascii="Helvetica Neue Light" w:hAnsi="Helvetica Neue Light"/>
          <w:kern w:val="16"/>
          <w:sz w:val="22"/>
          <w:szCs w:val="22"/>
        </w:rPr>
        <w:t xml:space="preserve"> of the gross receipts</w:t>
      </w:r>
      <w:r w:rsidR="000E6E79" w:rsidRPr="00475E23">
        <w:rPr>
          <w:rFonts w:ascii="Helvetica Neue Light" w:hAnsi="Helvetica Neue Light"/>
          <w:kern w:val="16"/>
          <w:sz w:val="22"/>
          <w:szCs w:val="22"/>
        </w:rPr>
        <w:t>, plus the amount of any tax paid under paragraph B of this section and less the amount of any tax paid under paragraph C of this section.</w:t>
      </w:r>
      <w:r w:rsidR="00E2263E" w:rsidRPr="00475E23">
        <w:rPr>
          <w:rFonts w:ascii="Helvetica Neue Light" w:hAnsi="Helvetica Neue Light"/>
          <w:kern w:val="16"/>
          <w:sz w:val="22"/>
          <w:szCs w:val="22"/>
        </w:rPr>
        <w:t xml:space="preserve"> </w:t>
      </w:r>
    </w:p>
    <w:p w14:paraId="51B75B3E" w14:textId="2AD34FF2"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We recommend a gross receipts tax because </w:t>
      </w:r>
      <w:r w:rsidR="00DA2A63">
        <w:rPr>
          <w:rFonts w:ascii="Helvetica Neue Light" w:hAnsi="Helvetica Neue Light"/>
          <w:kern w:val="16"/>
          <w:sz w:val="22"/>
          <w:szCs w:val="22"/>
        </w:rPr>
        <w:t>a</w:t>
      </w:r>
      <w:r w:rsidR="00DB1C5A">
        <w:rPr>
          <w:rFonts w:ascii="Helvetica Neue Light" w:hAnsi="Helvetica Neue Light"/>
          <w:kern w:val="16"/>
          <w:sz w:val="22"/>
          <w:szCs w:val="22"/>
        </w:rPr>
        <w:t xml:space="preserve"> new local tax </w:t>
      </w:r>
      <w:r w:rsidR="00894355">
        <w:rPr>
          <w:rFonts w:ascii="Helvetica Neue Light" w:hAnsi="Helvetica Neue Light"/>
          <w:kern w:val="16"/>
          <w:sz w:val="22"/>
          <w:szCs w:val="22"/>
        </w:rPr>
        <w:t>on the privilege of engaging in</w:t>
      </w:r>
      <w:r w:rsidR="00DB1C5A">
        <w:rPr>
          <w:rFonts w:ascii="Helvetica Neue Light" w:hAnsi="Helvetica Neue Light"/>
          <w:kern w:val="16"/>
          <w:sz w:val="22"/>
          <w:szCs w:val="22"/>
        </w:rPr>
        <w:t xml:space="preserve"> retail sales </w:t>
      </w:r>
      <w:r w:rsidR="00DA2A63">
        <w:rPr>
          <w:rFonts w:ascii="Helvetica Neue Light" w:hAnsi="Helvetica Neue Light"/>
          <w:kern w:val="16"/>
          <w:sz w:val="22"/>
          <w:szCs w:val="22"/>
        </w:rPr>
        <w:t>is</w:t>
      </w:r>
      <w:r w:rsidRPr="00475E23">
        <w:rPr>
          <w:rFonts w:ascii="Helvetica Neue Light" w:hAnsi="Helvetica Neue Light"/>
          <w:kern w:val="16"/>
          <w:sz w:val="22"/>
          <w:szCs w:val="22"/>
        </w:rPr>
        <w:t xml:space="preserve"> preempted by the Bradley-Burns Uniform Local and Use Tax. </w:t>
      </w:r>
      <w:r w:rsidR="00DB1C5A">
        <w:rPr>
          <w:rFonts w:ascii="Helvetica Neue Light" w:hAnsi="Helvetica Neue Light"/>
          <w:kern w:val="16"/>
          <w:sz w:val="22"/>
          <w:szCs w:val="22"/>
        </w:rPr>
        <w:t xml:space="preserve">The retail sale of recreational cannabis is subject to sales </w:t>
      </w:r>
      <w:r w:rsidR="00E37CB4">
        <w:rPr>
          <w:rFonts w:ascii="Helvetica Neue Light" w:hAnsi="Helvetica Neue Light"/>
          <w:kern w:val="16"/>
          <w:sz w:val="22"/>
          <w:szCs w:val="22"/>
        </w:rPr>
        <w:t>tax;</w:t>
      </w:r>
      <w:r w:rsidR="00DB1C5A">
        <w:rPr>
          <w:rFonts w:ascii="Helvetica Neue Light" w:hAnsi="Helvetica Neue Light"/>
          <w:kern w:val="16"/>
          <w:sz w:val="22"/>
          <w:szCs w:val="22"/>
        </w:rPr>
        <w:t xml:space="preserve"> the retail sale of medical cannabis is not. </w:t>
      </w:r>
      <w:r w:rsidRPr="00475E23">
        <w:rPr>
          <w:rFonts w:ascii="Helvetica Neue Light" w:hAnsi="Helvetica Neue Light"/>
          <w:kern w:val="16"/>
          <w:sz w:val="22"/>
          <w:szCs w:val="22"/>
        </w:rPr>
        <w:t>Practically, consumers may not see much difference</w:t>
      </w:r>
      <w:r w:rsidR="00DB1C5A">
        <w:rPr>
          <w:rFonts w:ascii="Helvetica Neue Light" w:hAnsi="Helvetica Neue Light"/>
          <w:kern w:val="16"/>
          <w:sz w:val="22"/>
          <w:szCs w:val="22"/>
        </w:rPr>
        <w:t>. T</w:t>
      </w:r>
      <w:r w:rsidRPr="00475E23">
        <w:rPr>
          <w:rFonts w:ascii="Helvetica Neue Light" w:hAnsi="Helvetica Neue Light"/>
          <w:kern w:val="16"/>
          <w:sz w:val="22"/>
          <w:szCs w:val="22"/>
        </w:rPr>
        <w:t>hey may see an amount on their purchase receipts listing the tax and may not think of it any differently than a sales tax. There is an important technical, legal difference, though. A business license tax is an excise tax (a tax on the privilege of doing something) on those who do business in a community. Such taxes are commonly, but not always, based on gross receipts.</w:t>
      </w:r>
    </w:p>
    <w:p w14:paraId="296F33C4" w14:textId="4785EAB5" w:rsidR="00EE6155" w:rsidRPr="00F6576C" w:rsidRDefault="00EE615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This language will authorize the jurisdiction to levy gross receipts taxes of up to 15% without returning to the voters. However</w:t>
      </w:r>
      <w:r w:rsidR="00B755A8"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taxes </w:t>
      </w:r>
      <w:r w:rsidR="00F20320" w:rsidRPr="00475E23">
        <w:rPr>
          <w:rFonts w:ascii="Helvetica Neue Light" w:hAnsi="Helvetica Neue Light"/>
          <w:kern w:val="16"/>
          <w:sz w:val="22"/>
          <w:szCs w:val="22"/>
        </w:rPr>
        <w:t xml:space="preserve">can </w:t>
      </w:r>
      <w:r w:rsidRPr="00475E23">
        <w:rPr>
          <w:rFonts w:ascii="Helvetica Neue Light" w:hAnsi="Helvetica Neue Light"/>
          <w:kern w:val="16"/>
          <w:sz w:val="22"/>
          <w:szCs w:val="22"/>
        </w:rPr>
        <w:t xml:space="preserve">start lower and be raised as the price of cannabis begins to fall post legalization, </w:t>
      </w:r>
      <w:r w:rsidR="006249E6">
        <w:rPr>
          <w:rFonts w:ascii="Helvetica Neue Light" w:hAnsi="Helvetica Neue Light"/>
          <w:kern w:val="16"/>
          <w:sz w:val="22"/>
          <w:szCs w:val="22"/>
        </w:rPr>
        <w:t>as</w:t>
      </w:r>
      <w:r w:rsidRPr="00475E23">
        <w:rPr>
          <w:rFonts w:ascii="Helvetica Neue Light" w:hAnsi="Helvetica Neue Light"/>
          <w:kern w:val="16"/>
          <w:sz w:val="22"/>
          <w:szCs w:val="22"/>
        </w:rPr>
        <w:t xml:space="preserve"> has happened in other states, until attaining the limit. As time passes and legalization consolidates, the cannabis tax should be used more like a tobacco tax, with the goal of reducing initiation of use and consumption, especially youth consumption, while raising </w:t>
      </w:r>
      <w:r w:rsidR="00E37CB4" w:rsidRPr="00475E23">
        <w:rPr>
          <w:rFonts w:ascii="Helvetica Neue Light" w:hAnsi="Helvetica Neue Light"/>
          <w:kern w:val="16"/>
          <w:sz w:val="22"/>
          <w:szCs w:val="22"/>
        </w:rPr>
        <w:t xml:space="preserve">revenue </w:t>
      </w:r>
      <w:r w:rsidR="00E37CB4">
        <w:rPr>
          <w:rFonts w:ascii="Helvetica Neue Light" w:hAnsi="Helvetica Neue Light"/>
          <w:kern w:val="16"/>
          <w:sz w:val="22"/>
          <w:szCs w:val="22"/>
        </w:rPr>
        <w:t>for</w:t>
      </w:r>
      <w:r w:rsidRPr="00475E23">
        <w:rPr>
          <w:rFonts w:ascii="Helvetica Neue Light" w:hAnsi="Helvetica Neue Light"/>
          <w:kern w:val="16"/>
          <w:sz w:val="22"/>
          <w:szCs w:val="22"/>
        </w:rPr>
        <w:t xml:space="preserve"> prevention measures which are generally highly cost-effective.</w:t>
      </w:r>
      <w:r w:rsidR="00AE2401" w:rsidRPr="00475E23">
        <w:rPr>
          <w:rFonts w:ascii="Helvetica Neue Light" w:hAnsi="Helvetica Neue Light"/>
          <w:kern w:val="16"/>
          <w:sz w:val="22"/>
          <w:szCs w:val="22"/>
        </w:rPr>
        <w:t xml:space="preserve"> This model can be applied to adult use cannabis, medical cannabis or both. Cities and counties can adjust the tax differently across sectors or products depending on community priorities.</w:t>
      </w:r>
      <w:r w:rsidR="00F06CF4">
        <w:rPr>
          <w:rFonts w:ascii="Helvetica Neue Light" w:hAnsi="Helvetica Neue Light"/>
          <w:kern w:val="16"/>
          <w:sz w:val="22"/>
          <w:szCs w:val="22"/>
        </w:rPr>
        <w:t xml:space="preserve"> </w:t>
      </w:r>
    </w:p>
    <w:p w14:paraId="2A21B867" w14:textId="77777777" w:rsidR="0077318C" w:rsidRPr="00475E23" w:rsidRDefault="0012606C" w:rsidP="005C136F">
      <w:pPr>
        <w:pStyle w:val="ListParagraph"/>
        <w:numPr>
          <w:ilvl w:val="0"/>
          <w:numId w:val="2"/>
        </w:numPr>
        <w:ind w:left="720"/>
        <w:jc w:val="both"/>
        <w:rPr>
          <w:rFonts w:ascii="Helvetica Neue Light" w:hAnsi="Helvetica Neue Light"/>
          <w:kern w:val="16"/>
          <w:sz w:val="22"/>
          <w:szCs w:val="22"/>
        </w:rPr>
      </w:pPr>
      <w:r w:rsidRPr="00475E23">
        <w:rPr>
          <w:rFonts w:ascii="Helvetica Neue Light" w:hAnsi="Helvetica Neue Light"/>
          <w:kern w:val="16"/>
          <w:sz w:val="22"/>
          <w:szCs w:val="22"/>
        </w:rPr>
        <w:t>[</w:t>
      </w:r>
      <w:r w:rsidRPr="00475E23">
        <w:rPr>
          <w:rFonts w:ascii="Helvetica Neue Light" w:hAnsi="Helvetica Neue Light"/>
          <w:i/>
          <w:kern w:val="16"/>
          <w:sz w:val="22"/>
          <w:szCs w:val="22"/>
        </w:rPr>
        <w:t>Option 2</w:t>
      </w:r>
      <w:r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751FFE" w:rsidRPr="00475E23">
        <w:rPr>
          <w:rFonts w:ascii="Helvetica Neue Light" w:hAnsi="Helvetica Neue Light"/>
          <w:kern w:val="16"/>
          <w:sz w:val="22"/>
          <w:szCs w:val="22"/>
        </w:rPr>
        <w:t>In addition, t</w:t>
      </w:r>
      <w:r w:rsidRPr="00475E23">
        <w:rPr>
          <w:rFonts w:ascii="Helvetica Neue Light" w:hAnsi="Helvetica Neue Light"/>
          <w:kern w:val="16"/>
          <w:sz w:val="22"/>
          <w:szCs w:val="22"/>
        </w:rPr>
        <w:t>here is hereby imposed on every cannabis business in the [</w:t>
      </w:r>
      <w:r w:rsidRPr="00475E23">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p>
    <w:p w14:paraId="6AAC1BDC" w14:textId="7DBC3494" w:rsidR="0077318C" w:rsidRPr="00475E23" w:rsidRDefault="00E37CB4" w:rsidP="005C136F">
      <w:pPr>
        <w:pStyle w:val="ListParagraph"/>
        <w:numPr>
          <w:ilvl w:val="1"/>
          <w:numId w:val="2"/>
        </w:numPr>
        <w:jc w:val="both"/>
        <w:rPr>
          <w:rFonts w:ascii="Helvetica Neue Light" w:hAnsi="Helvetica Neue Light"/>
          <w:kern w:val="16"/>
          <w:sz w:val="22"/>
          <w:szCs w:val="22"/>
        </w:rPr>
      </w:pPr>
      <w:r w:rsidRPr="00475E23">
        <w:rPr>
          <w:rFonts w:ascii="Helvetica Neue Light" w:hAnsi="Helvetica Neue Light"/>
          <w:kern w:val="16"/>
          <w:sz w:val="22"/>
          <w:szCs w:val="22"/>
        </w:rPr>
        <w:t>An</w:t>
      </w:r>
      <w:r w:rsidR="00723D17" w:rsidRPr="00475E23">
        <w:rPr>
          <w:rFonts w:ascii="Helvetica Neue Light" w:hAnsi="Helvetica Neue Light"/>
          <w:kern w:val="16"/>
          <w:sz w:val="22"/>
          <w:szCs w:val="22"/>
        </w:rPr>
        <w:t xml:space="preserve"> </w:t>
      </w:r>
      <w:r w:rsidR="00933E0D" w:rsidRPr="00475E23">
        <w:rPr>
          <w:rFonts w:ascii="Helvetica Neue Light" w:hAnsi="Helvetica Neue Light"/>
          <w:kern w:val="16"/>
          <w:sz w:val="22"/>
          <w:szCs w:val="22"/>
        </w:rPr>
        <w:t xml:space="preserve">additional </w:t>
      </w:r>
      <w:r w:rsidR="00723D17" w:rsidRPr="00475E23">
        <w:rPr>
          <w:rFonts w:ascii="Helvetica Neue Light" w:hAnsi="Helvetica Neue Light"/>
          <w:kern w:val="16"/>
          <w:sz w:val="22"/>
          <w:szCs w:val="22"/>
        </w:rPr>
        <w:t xml:space="preserve">tax </w:t>
      </w:r>
      <w:r w:rsidR="00B6078B" w:rsidRPr="00475E23">
        <w:rPr>
          <w:rFonts w:ascii="Helvetica Neue Light" w:hAnsi="Helvetica Neue Light"/>
          <w:kern w:val="16"/>
          <w:sz w:val="22"/>
          <w:szCs w:val="22"/>
        </w:rPr>
        <w:t xml:space="preserve">of </w:t>
      </w:r>
      <w:r w:rsidR="00723D17" w:rsidRPr="00475E23">
        <w:rPr>
          <w:rFonts w:ascii="Helvetica Neue Light" w:hAnsi="Helvetica Neue Light"/>
          <w:kern w:val="16"/>
          <w:sz w:val="22"/>
          <w:szCs w:val="22"/>
        </w:rPr>
        <w:t xml:space="preserve">up to </w:t>
      </w:r>
      <w:r w:rsidR="00DB38C5" w:rsidRPr="00475E23">
        <w:rPr>
          <w:rFonts w:ascii="Helvetica Neue Light" w:hAnsi="Helvetica Neue Light"/>
          <w:kern w:val="16"/>
          <w:sz w:val="22"/>
          <w:szCs w:val="22"/>
          <w:highlight w:val="yellow"/>
        </w:rPr>
        <w:t>one percent</w:t>
      </w:r>
      <w:r w:rsidR="00955C6B" w:rsidRPr="00475E23">
        <w:rPr>
          <w:rFonts w:ascii="Helvetica Neue Light" w:hAnsi="Helvetica Neue Light"/>
          <w:kern w:val="16"/>
          <w:sz w:val="22"/>
          <w:szCs w:val="22"/>
          <w:highlight w:val="yellow"/>
        </w:rPr>
        <w:t xml:space="preserve"> </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highlight w:val="yellow"/>
        </w:rPr>
        <w:t>1%</w:t>
      </w:r>
      <w:r w:rsidR="00DB38C5" w:rsidRPr="00475E23">
        <w:rPr>
          <w:rFonts w:ascii="Helvetica Neue Light" w:hAnsi="Helvetica Neue Light"/>
          <w:kern w:val="16"/>
          <w:sz w:val="22"/>
          <w:szCs w:val="22"/>
          <w:highlight w:val="yellow"/>
        </w:rPr>
        <w:t>)</w:t>
      </w:r>
      <w:r w:rsidR="00955C6B" w:rsidRPr="00475E23">
        <w:rPr>
          <w:rFonts w:ascii="Helvetica Neue Light" w:hAnsi="Helvetica Neue Light"/>
          <w:kern w:val="16"/>
          <w:sz w:val="22"/>
          <w:szCs w:val="22"/>
        </w:rPr>
        <w:t xml:space="preserve"> of </w:t>
      </w:r>
      <w:r w:rsidR="00B6078B" w:rsidRPr="00475E23">
        <w:rPr>
          <w:rFonts w:ascii="Helvetica Neue Light" w:hAnsi="Helvetica Neue Light"/>
          <w:kern w:val="16"/>
          <w:sz w:val="22"/>
          <w:szCs w:val="22"/>
        </w:rPr>
        <w:t xml:space="preserve">the </w:t>
      </w:r>
      <w:r w:rsidR="00955C6B" w:rsidRPr="00475E23">
        <w:rPr>
          <w:rFonts w:ascii="Helvetica Neue Light" w:hAnsi="Helvetica Neue Light"/>
          <w:kern w:val="16"/>
          <w:sz w:val="22"/>
          <w:szCs w:val="22"/>
        </w:rPr>
        <w:t xml:space="preserve">gross receipts </w:t>
      </w:r>
      <w:r w:rsidR="00B6078B" w:rsidRPr="00475E23">
        <w:rPr>
          <w:rFonts w:ascii="Helvetica Neue Light" w:hAnsi="Helvetica Neue Light"/>
          <w:kern w:val="16"/>
          <w:sz w:val="22"/>
          <w:szCs w:val="22"/>
        </w:rPr>
        <w:t>from</w:t>
      </w:r>
      <w:r w:rsidR="00B25DEE" w:rsidRPr="00475E23">
        <w:rPr>
          <w:rFonts w:ascii="Helvetica Neue Light" w:hAnsi="Helvetica Neue Light"/>
          <w:kern w:val="16"/>
          <w:sz w:val="22"/>
          <w:szCs w:val="22"/>
        </w:rPr>
        <w:t xml:space="preserve"> </w:t>
      </w:r>
      <w:r w:rsidR="001050E2" w:rsidRPr="00475E23">
        <w:rPr>
          <w:rFonts w:ascii="Helvetica Neue Light" w:hAnsi="Helvetica Neue Light"/>
          <w:kern w:val="16"/>
          <w:sz w:val="22"/>
          <w:szCs w:val="22"/>
        </w:rPr>
        <w:t>high potency cannabis and</w:t>
      </w:r>
      <w:r w:rsidR="00B25DEE" w:rsidRPr="00475E23">
        <w:rPr>
          <w:rFonts w:ascii="Helvetica Neue Light" w:hAnsi="Helvetica Neue Light"/>
          <w:kern w:val="16"/>
          <w:sz w:val="22"/>
          <w:szCs w:val="22"/>
        </w:rPr>
        <w:t xml:space="preserve"> each high potency cannabis </w:t>
      </w:r>
      <w:r w:rsidR="00B6078B" w:rsidRPr="00475E23">
        <w:rPr>
          <w:rFonts w:ascii="Helvetica Neue Light" w:hAnsi="Helvetica Neue Light"/>
          <w:kern w:val="16"/>
          <w:sz w:val="22"/>
          <w:szCs w:val="22"/>
        </w:rPr>
        <w:t xml:space="preserve">product </w:t>
      </w:r>
      <w:r w:rsidR="00DB28B0" w:rsidRPr="00475E23">
        <w:rPr>
          <w:rFonts w:ascii="Helvetica Neue Light" w:hAnsi="Helvetica Neue Light"/>
          <w:kern w:val="16"/>
          <w:sz w:val="22"/>
          <w:szCs w:val="22"/>
        </w:rPr>
        <w:t>cultivated, manufactured or sold</w:t>
      </w:r>
      <w:r w:rsidR="00CD29DE" w:rsidRPr="00475E23">
        <w:rPr>
          <w:rFonts w:ascii="Helvetica Neue Light" w:hAnsi="Helvetica Neue Light"/>
          <w:kern w:val="16"/>
          <w:sz w:val="22"/>
          <w:szCs w:val="22"/>
        </w:rPr>
        <w:t xml:space="preserve"> by the taxpayer, </w:t>
      </w:r>
      <w:r w:rsidR="00B6078B" w:rsidRPr="00475E23">
        <w:rPr>
          <w:rFonts w:ascii="Helvetica Neue Light" w:hAnsi="Helvetica Neue Light"/>
          <w:kern w:val="16"/>
          <w:sz w:val="22"/>
          <w:szCs w:val="22"/>
        </w:rPr>
        <w:t xml:space="preserve">multiplied by the </w:t>
      </w:r>
      <w:r w:rsidR="00955C6B" w:rsidRPr="00475E23">
        <w:rPr>
          <w:rFonts w:ascii="Helvetica Neue Light" w:hAnsi="Helvetica Neue Light"/>
          <w:kern w:val="16"/>
          <w:sz w:val="22"/>
          <w:szCs w:val="22"/>
        </w:rPr>
        <w:t xml:space="preserve">percent of </w:t>
      </w:r>
      <w:r w:rsidR="0054577B" w:rsidRPr="00475E23">
        <w:rPr>
          <w:rFonts w:ascii="Helvetica Neue Light" w:hAnsi="Helvetica Neue Light"/>
          <w:kern w:val="16"/>
          <w:sz w:val="22"/>
          <w:szCs w:val="22"/>
        </w:rPr>
        <w:t>tetrahydrocannabinol</w:t>
      </w:r>
      <w:r w:rsidR="00955C6B" w:rsidRPr="00475E23">
        <w:rPr>
          <w:rFonts w:ascii="Helvetica Neue Light" w:hAnsi="Helvetica Neue Light"/>
          <w:kern w:val="16"/>
          <w:sz w:val="22"/>
          <w:szCs w:val="22"/>
        </w:rPr>
        <w:t xml:space="preserve"> (THC) content</w:t>
      </w:r>
      <w:r w:rsidR="00981431" w:rsidRPr="00475E23">
        <w:rPr>
          <w:rFonts w:ascii="Helvetica Neue Light" w:hAnsi="Helvetica Neue Light"/>
          <w:kern w:val="16"/>
          <w:sz w:val="22"/>
          <w:szCs w:val="22"/>
        </w:rPr>
        <w:t xml:space="preserve"> </w:t>
      </w:r>
      <w:r w:rsidR="00955C6B" w:rsidRPr="00475E23">
        <w:rPr>
          <w:rFonts w:ascii="Helvetica Neue Light" w:hAnsi="Helvetica Neue Light"/>
          <w:kern w:val="16"/>
          <w:sz w:val="22"/>
          <w:szCs w:val="22"/>
        </w:rPr>
        <w:t>of the product a</w:t>
      </w:r>
      <w:r w:rsidR="0015734E" w:rsidRPr="00475E23">
        <w:rPr>
          <w:rFonts w:ascii="Helvetica Neue Light" w:hAnsi="Helvetica Neue Light"/>
          <w:kern w:val="16"/>
          <w:sz w:val="22"/>
          <w:szCs w:val="22"/>
        </w:rPr>
        <w:t>bove 17</w:t>
      </w:r>
      <w:r w:rsidR="00131317" w:rsidRPr="00475E23">
        <w:rPr>
          <w:rFonts w:ascii="Helvetica Neue Light" w:hAnsi="Helvetica Neue Light"/>
          <w:kern w:val="16"/>
          <w:sz w:val="22"/>
          <w:szCs w:val="22"/>
        </w:rPr>
        <w:t>%</w:t>
      </w:r>
      <w:r w:rsidR="0077318C" w:rsidRPr="00475E23">
        <w:rPr>
          <w:rFonts w:ascii="Helvetica Neue Light" w:hAnsi="Helvetica Neue Light"/>
          <w:kern w:val="16"/>
          <w:sz w:val="22"/>
          <w:szCs w:val="22"/>
        </w:rPr>
        <w:t>;</w:t>
      </w:r>
      <w:r w:rsidR="00131317" w:rsidRPr="00475E23">
        <w:rPr>
          <w:rFonts w:ascii="Helvetica Neue Light" w:hAnsi="Helvetica Neue Light"/>
          <w:kern w:val="16"/>
          <w:sz w:val="22"/>
          <w:szCs w:val="22"/>
        </w:rPr>
        <w:t xml:space="preserve"> and</w:t>
      </w:r>
      <w:r w:rsidR="0077318C" w:rsidRPr="00475E23">
        <w:rPr>
          <w:rFonts w:ascii="Helvetica Neue Light" w:hAnsi="Helvetica Neue Light"/>
          <w:kern w:val="16"/>
          <w:sz w:val="22"/>
          <w:szCs w:val="22"/>
        </w:rPr>
        <w:t>,</w:t>
      </w:r>
    </w:p>
    <w:p w14:paraId="41F89B91" w14:textId="25A821A1" w:rsidR="00911260" w:rsidRPr="00F6576C" w:rsidRDefault="00E37CB4" w:rsidP="005C136F">
      <w:pPr>
        <w:pStyle w:val="ListParagraph"/>
        <w:numPr>
          <w:ilvl w:val="1"/>
          <w:numId w:val="2"/>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An</w:t>
      </w:r>
      <w:r w:rsidR="00131317" w:rsidRPr="00475E23">
        <w:rPr>
          <w:rFonts w:ascii="Helvetica Neue Light" w:hAnsi="Helvetica Neue Light"/>
          <w:kern w:val="16"/>
          <w:sz w:val="22"/>
          <w:szCs w:val="22"/>
        </w:rPr>
        <w:t xml:space="preserve"> additional tax of 20% of gross receipts from </w:t>
      </w:r>
      <w:r w:rsidR="00933E0D" w:rsidRPr="00475E23">
        <w:rPr>
          <w:rFonts w:ascii="Helvetica Neue Light" w:hAnsi="Helvetica Neue Light"/>
          <w:kern w:val="16"/>
          <w:sz w:val="22"/>
          <w:szCs w:val="22"/>
        </w:rPr>
        <w:t>sweetened cannabis beverages</w:t>
      </w:r>
      <w:r w:rsidR="00A86162" w:rsidRPr="00475E23">
        <w:rPr>
          <w:rFonts w:ascii="Helvetica Neue Light" w:hAnsi="Helvetica Neue Light"/>
          <w:kern w:val="16"/>
          <w:sz w:val="22"/>
          <w:szCs w:val="22"/>
        </w:rPr>
        <w:t>.</w:t>
      </w:r>
    </w:p>
    <w:p w14:paraId="073C65EC" w14:textId="11DDF02C" w:rsidR="00F932A2" w:rsidRPr="00F6576C" w:rsidRDefault="00B6078B" w:rsidP="005C136F">
      <w:pPr>
        <w:spacing w:after="280" w:line="240" w:lineRule="auto"/>
        <w:ind w:left="720"/>
        <w:jc w:val="both"/>
        <w:rPr>
          <w:rFonts w:ascii="Helvetica Neue Light" w:hAnsi="Helvetica Neue Light"/>
          <w:kern w:val="16"/>
        </w:rPr>
      </w:pPr>
      <w:r w:rsidRPr="00475E23">
        <w:rPr>
          <w:rFonts w:ascii="Helvetica Neue Light" w:hAnsi="Helvetica Neue Light"/>
          <w:kern w:val="16"/>
        </w:rPr>
        <w:t>By way of illustration, and without limitation,</w:t>
      </w:r>
      <w:r w:rsidR="00981431" w:rsidRPr="00475E23">
        <w:rPr>
          <w:rFonts w:ascii="Helvetica Neue Light" w:hAnsi="Helvetica Neue Light"/>
          <w:kern w:val="16"/>
        </w:rPr>
        <w:t xml:space="preserve"> </w:t>
      </w:r>
      <w:r w:rsidRPr="00475E23">
        <w:rPr>
          <w:rFonts w:ascii="Helvetica Neue Light" w:hAnsi="Helvetica Neue Light"/>
          <w:kern w:val="16"/>
        </w:rPr>
        <w:t>a retailer who sells a cannabis product</w:t>
      </w:r>
      <w:r w:rsidR="00981431" w:rsidRPr="00475E23">
        <w:rPr>
          <w:rFonts w:ascii="Helvetica Neue Light" w:hAnsi="Helvetica Neue Light"/>
          <w:kern w:val="16"/>
        </w:rPr>
        <w:t xml:space="preserve"> </w:t>
      </w:r>
      <w:r w:rsidRPr="00475E23">
        <w:rPr>
          <w:rFonts w:ascii="Helvetica Neue Light" w:hAnsi="Helvetica Neue Light"/>
          <w:kern w:val="16"/>
        </w:rPr>
        <w:t>with 70% THC content earning gross receipts of $1,000 will pay a $</w:t>
      </w:r>
      <w:r w:rsidR="00FB7307" w:rsidRPr="00475E23">
        <w:rPr>
          <w:rFonts w:ascii="Helvetica Neue Light" w:hAnsi="Helvetica Neue Light"/>
          <w:kern w:val="16"/>
        </w:rPr>
        <w:t>530</w:t>
      </w:r>
      <w:r w:rsidRPr="00475E23">
        <w:rPr>
          <w:rFonts w:ascii="Helvetica Neue Light" w:hAnsi="Helvetica Neue Light"/>
          <w:kern w:val="16"/>
        </w:rPr>
        <w:t xml:space="preserve"> tax under this </w:t>
      </w:r>
      <w:r w:rsidR="00FB7307" w:rsidRPr="00475E23">
        <w:rPr>
          <w:rFonts w:ascii="Helvetica Neue Light" w:hAnsi="Helvetica Neue Light"/>
          <w:kern w:val="16"/>
        </w:rPr>
        <w:t>paragraph</w:t>
      </w:r>
      <w:r w:rsidRPr="00475E23">
        <w:rPr>
          <w:rFonts w:ascii="Helvetica Neue Light" w:hAnsi="Helvetica Neue Light"/>
          <w:kern w:val="16"/>
        </w:rPr>
        <w:t xml:space="preserve"> B</w:t>
      </w:r>
      <w:r w:rsidR="00FB7307" w:rsidRPr="00475E23">
        <w:rPr>
          <w:rFonts w:ascii="Helvetica Neue Light" w:hAnsi="Helvetica Neue Light"/>
          <w:kern w:val="16"/>
        </w:rPr>
        <w:t xml:space="preserve"> (70% minus 17% = 53% times $1,000 = $530)</w:t>
      </w:r>
      <w:r w:rsidRPr="00475E23">
        <w:rPr>
          <w:rFonts w:ascii="Helvetica Neue Light" w:hAnsi="Helvetica Neue Light"/>
          <w:kern w:val="16"/>
        </w:rPr>
        <w:t xml:space="preserve"> in addition to the tax imposed under paragraph A</w:t>
      </w:r>
      <w:r w:rsidR="00B25DEE" w:rsidRPr="00475E23">
        <w:rPr>
          <w:rFonts w:ascii="Helvetica Neue Light" w:hAnsi="Helvetica Neue Light"/>
          <w:kern w:val="16"/>
        </w:rPr>
        <w:t xml:space="preserve"> and </w:t>
      </w:r>
      <w:r w:rsidR="00CD29DE" w:rsidRPr="00475E23">
        <w:rPr>
          <w:rFonts w:ascii="Helvetica Neue Light" w:hAnsi="Helvetica Neue Light"/>
          <w:kern w:val="16"/>
        </w:rPr>
        <w:t xml:space="preserve">a </w:t>
      </w:r>
      <w:r w:rsidR="00B25DEE" w:rsidRPr="00475E23">
        <w:rPr>
          <w:rFonts w:ascii="Helvetica Neue Light" w:hAnsi="Helvetica Neue Light"/>
          <w:kern w:val="16"/>
        </w:rPr>
        <w:t>grower</w:t>
      </w:r>
      <w:r w:rsidRPr="00475E23">
        <w:rPr>
          <w:rFonts w:ascii="Helvetica Neue Light" w:hAnsi="Helvetica Neue Light"/>
          <w:kern w:val="16"/>
        </w:rPr>
        <w:t xml:space="preserve"> who sells </w:t>
      </w:r>
      <w:r w:rsidR="00B25DEE" w:rsidRPr="00475E23">
        <w:rPr>
          <w:rFonts w:ascii="Helvetica Neue Light" w:hAnsi="Helvetica Neue Light"/>
          <w:kern w:val="16"/>
        </w:rPr>
        <w:t xml:space="preserve">high potency </w:t>
      </w:r>
      <w:r w:rsidRPr="00475E23">
        <w:rPr>
          <w:rFonts w:ascii="Helvetica Neue Light" w:hAnsi="Helvetica Neue Light"/>
          <w:kern w:val="16"/>
        </w:rPr>
        <w:t xml:space="preserve">cannabis </w:t>
      </w:r>
      <w:r w:rsidR="00B25DEE" w:rsidRPr="00475E23">
        <w:rPr>
          <w:rFonts w:ascii="Helvetica Neue Light" w:hAnsi="Helvetica Neue Light"/>
          <w:kern w:val="16"/>
        </w:rPr>
        <w:t xml:space="preserve">flower </w:t>
      </w:r>
      <w:r w:rsidRPr="00475E23">
        <w:rPr>
          <w:rFonts w:ascii="Helvetica Neue Light" w:hAnsi="Helvetica Neue Light"/>
          <w:kern w:val="16"/>
        </w:rPr>
        <w:t xml:space="preserve">with </w:t>
      </w:r>
      <w:r w:rsidR="00B25DEE" w:rsidRPr="00475E23">
        <w:rPr>
          <w:rFonts w:ascii="Helvetica Neue Light" w:hAnsi="Helvetica Neue Light"/>
          <w:kern w:val="16"/>
        </w:rPr>
        <w:t>28</w:t>
      </w:r>
      <w:r w:rsidRPr="00475E23">
        <w:rPr>
          <w:rFonts w:ascii="Helvetica Neue Light" w:hAnsi="Helvetica Neue Light"/>
          <w:kern w:val="16"/>
        </w:rPr>
        <w:t xml:space="preserve">% THC content, generating gross receipts of $1,000 will pay a tax of </w:t>
      </w:r>
      <w:r w:rsidR="00FB7307" w:rsidRPr="00475E23">
        <w:rPr>
          <w:rFonts w:ascii="Helvetica Neue Light" w:hAnsi="Helvetica Neue Light"/>
          <w:kern w:val="16"/>
        </w:rPr>
        <w:t>$</w:t>
      </w:r>
      <w:r w:rsidR="00B25DEE" w:rsidRPr="00475E23">
        <w:rPr>
          <w:rFonts w:ascii="Helvetica Neue Light" w:hAnsi="Helvetica Neue Light"/>
          <w:kern w:val="16"/>
        </w:rPr>
        <w:t xml:space="preserve">110 </w:t>
      </w:r>
      <w:r w:rsidR="00FB7307" w:rsidRPr="00475E23">
        <w:rPr>
          <w:rFonts w:ascii="Helvetica Neue Light" w:hAnsi="Helvetica Neue Light"/>
          <w:kern w:val="16"/>
        </w:rPr>
        <w:t>(</w:t>
      </w:r>
      <w:r w:rsidR="00B25DEE" w:rsidRPr="00475E23">
        <w:rPr>
          <w:rFonts w:ascii="Helvetica Neue Light" w:hAnsi="Helvetica Neue Light"/>
          <w:kern w:val="16"/>
        </w:rPr>
        <w:t>28</w:t>
      </w:r>
      <w:r w:rsidR="00FB7307" w:rsidRPr="00475E23">
        <w:rPr>
          <w:rFonts w:ascii="Helvetica Neue Light" w:hAnsi="Helvetica Neue Light"/>
          <w:kern w:val="16"/>
        </w:rPr>
        <w:t xml:space="preserve">% minus 17% = </w:t>
      </w:r>
      <w:r w:rsidR="00B25DEE" w:rsidRPr="00475E23">
        <w:rPr>
          <w:rFonts w:ascii="Helvetica Neue Light" w:hAnsi="Helvetica Neue Light"/>
          <w:kern w:val="16"/>
        </w:rPr>
        <w:t>11</w:t>
      </w:r>
      <w:r w:rsidR="00FB7307" w:rsidRPr="00475E23">
        <w:rPr>
          <w:rFonts w:ascii="Helvetica Neue Light" w:hAnsi="Helvetica Neue Light"/>
          <w:kern w:val="16"/>
        </w:rPr>
        <w:t>% times $1,000 = $</w:t>
      </w:r>
      <w:r w:rsidR="00B25DEE" w:rsidRPr="00475E23">
        <w:rPr>
          <w:rFonts w:ascii="Helvetica Neue Light" w:hAnsi="Helvetica Neue Light"/>
          <w:kern w:val="16"/>
        </w:rPr>
        <w:t>110)</w:t>
      </w:r>
      <w:r w:rsidR="00167414" w:rsidRPr="00475E23">
        <w:rPr>
          <w:rFonts w:ascii="Helvetica Neue Light" w:hAnsi="Helvetica Neue Light"/>
          <w:kern w:val="16"/>
        </w:rPr>
        <w:t xml:space="preserve">, </w:t>
      </w:r>
      <w:r w:rsidR="00FB7307" w:rsidRPr="00475E23">
        <w:rPr>
          <w:rFonts w:ascii="Helvetica Neue Light" w:hAnsi="Helvetica Neue Light"/>
          <w:kern w:val="16"/>
        </w:rPr>
        <w:t>in addition to the tax imposed under paragraph A.</w:t>
      </w:r>
    </w:p>
    <w:p w14:paraId="331EBC71" w14:textId="77777777" w:rsidR="00821CB4"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21CB4" w:rsidRPr="00475E23">
        <w:rPr>
          <w:rFonts w:ascii="Helvetica Neue Light" w:hAnsi="Helvetica Neue Light"/>
          <w:kern w:val="16"/>
          <w:sz w:val="22"/>
          <w:szCs w:val="22"/>
        </w:rPr>
        <w:t>This option is not a complete alternative to paragraph A</w:t>
      </w:r>
      <w:r w:rsidR="00954369" w:rsidRPr="00475E23">
        <w:rPr>
          <w:rFonts w:ascii="Helvetica Neue Light" w:hAnsi="Helvetica Neue Light"/>
          <w:kern w:val="16"/>
          <w:sz w:val="22"/>
          <w:szCs w:val="22"/>
        </w:rPr>
        <w:t>,</w:t>
      </w:r>
      <w:r w:rsidR="00821CB4" w:rsidRPr="00475E23">
        <w:rPr>
          <w:rFonts w:ascii="Helvetica Neue Light" w:hAnsi="Helvetica Neue Light"/>
          <w:kern w:val="16"/>
          <w:sz w:val="22"/>
          <w:szCs w:val="22"/>
        </w:rPr>
        <w:t xml:space="preserve"> but an optional addition to it.</w:t>
      </w:r>
    </w:p>
    <w:p w14:paraId="3D300D3F" w14:textId="645CBD41" w:rsidR="0094193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In the 1960s and 70s, marijuana flower had about 4% THC, but potency has greatly increased and today is between about 16 and 28% in stores</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with the higher potencies associated with more negative </w:t>
      </w:r>
      <w:r w:rsidR="006249E6">
        <w:rPr>
          <w:rFonts w:ascii="Helvetica Neue Light" w:hAnsi="Helvetica Neue Light"/>
          <w:kern w:val="16"/>
          <w:sz w:val="22"/>
          <w:szCs w:val="22"/>
        </w:rPr>
        <w:t xml:space="preserve">health </w:t>
      </w:r>
      <w:r w:rsidRPr="00475E23">
        <w:rPr>
          <w:rFonts w:ascii="Helvetica Neue Light" w:hAnsi="Helvetica Neue Light"/>
          <w:kern w:val="16"/>
          <w:sz w:val="22"/>
          <w:szCs w:val="22"/>
        </w:rPr>
        <w:t>effects.</w:t>
      </w:r>
      <w:r w:rsidRPr="00475E23">
        <w:rPr>
          <w:rStyle w:val="EndnoteReference"/>
          <w:rFonts w:ascii="Helvetica Neue Light" w:hAnsi="Helvetica Neue Light"/>
          <w:kern w:val="16"/>
          <w:sz w:val="22"/>
          <w:szCs w:val="22"/>
        </w:rPr>
        <w:endnoteReference w:id="41"/>
      </w:r>
      <w:r w:rsidRPr="00475E23">
        <w:rPr>
          <w:rFonts w:ascii="Helvetica Neue Light" w:hAnsi="Helvetica Neue Light"/>
          <w:kern w:val="16"/>
          <w:sz w:val="22"/>
          <w:szCs w:val="22"/>
        </w:rPr>
        <w:t xml:space="preserve"> Commercial extracts fall mostly in middle ranges but some very high potency products, such as shatter for “dabbing</w:t>
      </w:r>
      <w:r w:rsidR="00104C4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(vaporizing highly concentrated cannabis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by placing it on a heated “nail” and inhaling intensely) are over 90% THC.</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If a jurisdiction prohibits </w:t>
      </w:r>
      <w:r w:rsidRPr="00475E23">
        <w:rPr>
          <w:rFonts w:ascii="Helvetica Neue Light" w:hAnsi="Helvetica Neue Light"/>
          <w:kern w:val="16"/>
          <w:sz w:val="22"/>
          <w:szCs w:val="22"/>
        </w:rPr>
        <w:lastRenderedPageBreak/>
        <w:t xml:space="preserve">sale of very high potency products, as proposed in the Model Local Ordinance for </w:t>
      </w:r>
      <w:r w:rsidR="00D27985" w:rsidRPr="00475E23">
        <w:rPr>
          <w:rFonts w:ascii="Helvetica Neue Light" w:hAnsi="Helvetica Neue Light"/>
          <w:kern w:val="16"/>
          <w:sz w:val="22"/>
          <w:szCs w:val="22"/>
        </w:rPr>
        <w:t xml:space="preserve">Cannabis </w:t>
      </w:r>
      <w:r w:rsidRPr="00475E23">
        <w:rPr>
          <w:rFonts w:ascii="Helvetica Neue Light" w:hAnsi="Helvetica Neue Light"/>
          <w:kern w:val="16"/>
          <w:sz w:val="22"/>
          <w:szCs w:val="22"/>
        </w:rPr>
        <w:t>Retailing and Marketing</w:t>
      </w:r>
      <w:r w:rsidR="006249E6">
        <w:rPr>
          <w:rFonts w:ascii="Helvetica Neue Light" w:hAnsi="Helvetica Neue Light"/>
          <w:kern w:val="16"/>
          <w:sz w:val="22"/>
          <w:szCs w:val="22"/>
        </w:rPr>
        <w:t xml:space="preserve"> found at www.gettingitrightfromthestart.org</w:t>
      </w:r>
      <w:r w:rsidRPr="00475E23">
        <w:rPr>
          <w:rFonts w:ascii="Helvetica Neue Light" w:hAnsi="Helvetica Neue Light"/>
          <w:kern w:val="16"/>
          <w:sz w:val="22"/>
          <w:szCs w:val="22"/>
        </w:rPr>
        <w:t>, then this higher tax on retail sale of high potency products above 50% THC, or flower above 20% (those suggested not to be allowed for sale) will not be used, but would still be applied for flower between 17% and 20%. If their sale is allowed, then we recommend adopting</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higher rates for high potency products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[Option 2] immediately to discourage their cultivation, manufacturing and </w:t>
      </w:r>
      <w:r w:rsidR="00941935" w:rsidRPr="00475E23">
        <w:rPr>
          <w:rFonts w:ascii="Helvetica Neue Light" w:hAnsi="Helvetica Neue Light"/>
          <w:kern w:val="16"/>
          <w:sz w:val="22"/>
          <w:szCs w:val="22"/>
        </w:rPr>
        <w:t xml:space="preserve">consumption. </w:t>
      </w:r>
    </w:p>
    <w:p w14:paraId="7A0F170A" w14:textId="4C5FDD34" w:rsidR="00941935" w:rsidRPr="00F6576C" w:rsidRDefault="00941935"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Similarly, cannabis manufacturers and retailers may be seeking to attract youth by marketing “cannapops” similar to “alcopops,” and mimicking already unhealthy</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common</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sugar-sweetened beverages like orange soda</w:t>
      </w:r>
      <w:r w:rsidR="007D334A" w:rsidRPr="00475E23">
        <w:rPr>
          <w:rFonts w:ascii="Helvetica Neue Light" w:hAnsi="Helvetica Neue Light"/>
          <w:kern w:val="16"/>
          <w:sz w:val="22"/>
          <w:szCs w:val="22"/>
        </w:rPr>
        <w:t>, heavily consumed by youth</w:t>
      </w:r>
      <w:r w:rsidRPr="00475E23">
        <w:rPr>
          <w:rFonts w:ascii="Helvetica Neue Light" w:hAnsi="Helvetica Neue Light"/>
          <w:kern w:val="16"/>
          <w:sz w:val="22"/>
          <w:szCs w:val="22"/>
        </w:rPr>
        <w:t xml:space="preserve">. Because of the documented attraction of such products to youth, we recommend not allowing their sale, or if allowed, imposing a higher taxation rate. </w:t>
      </w:r>
    </w:p>
    <w:p w14:paraId="376A2926" w14:textId="286B0C3E" w:rsidR="00EE6155" w:rsidRPr="00F6576C" w:rsidRDefault="00BB3F24"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There is hereby imposed on every cannabis business engaged in commercial cannabis cultivation in the [</w:t>
      </w:r>
      <w:r w:rsidRPr="00460989">
        <w:rPr>
          <w:rFonts w:ascii="Helvetica Neue Light" w:hAnsi="Helvetica Neue Light"/>
          <w:i/>
          <w:kern w:val="16"/>
          <w:sz w:val="22"/>
          <w:szCs w:val="22"/>
        </w:rPr>
        <w:t>City/unincorporated area of the County</w:t>
      </w:r>
      <w:r w:rsidRPr="00475E23">
        <w:rPr>
          <w:rFonts w:ascii="Helvetica Neue Light" w:hAnsi="Helvetica Neue Light"/>
          <w:kern w:val="16"/>
          <w:sz w:val="22"/>
          <w:szCs w:val="22"/>
        </w:rPr>
        <w:t>], an annual tax in an amount established from time to time by resolution of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xml:space="preserve">] which does not exceed either </w:t>
      </w:r>
      <w:r w:rsidR="002C7ADE" w:rsidRPr="00475E23">
        <w:rPr>
          <w:rFonts w:ascii="Helvetica Neue Light" w:hAnsi="Helvetica Neue Light"/>
          <w:kern w:val="16"/>
          <w:sz w:val="22"/>
          <w:szCs w:val="22"/>
        </w:rPr>
        <w:t>[</w:t>
      </w:r>
      <w:r w:rsidR="002C7ADE" w:rsidRPr="00475E23">
        <w:rPr>
          <w:rFonts w:ascii="Helvetica Neue Light" w:hAnsi="Helvetica Neue Light"/>
          <w:i/>
          <w:kern w:val="16"/>
          <w:sz w:val="22"/>
          <w:szCs w:val="22"/>
          <w:highlight w:val="yellow"/>
        </w:rPr>
        <w:t>ten</w:t>
      </w:r>
      <w:r w:rsidR="002C7ADE" w:rsidRPr="00475E23">
        <w:rPr>
          <w:rFonts w:ascii="Helvetica Neue Light" w:hAnsi="Helvetica Neue Light"/>
          <w:kern w:val="16"/>
          <w:sz w:val="22"/>
          <w:szCs w:val="22"/>
        </w:rPr>
        <w:t xml:space="preserve">] dollars </w:t>
      </w:r>
      <w:r w:rsidR="003F2652" w:rsidRPr="00475E23">
        <w:rPr>
          <w:rFonts w:ascii="Helvetica Neue Light" w:hAnsi="Helvetica Neue Light"/>
          <w:kern w:val="16"/>
          <w:sz w:val="22"/>
          <w:szCs w:val="22"/>
        </w:rPr>
        <w:t>[</w:t>
      </w:r>
      <w:r w:rsidR="003F2652" w:rsidRPr="00460989">
        <w:rPr>
          <w:rFonts w:ascii="Helvetica Neue Light" w:hAnsi="Helvetica Neue Light"/>
          <w:i/>
          <w:kern w:val="16"/>
          <w:sz w:val="22"/>
          <w:szCs w:val="22"/>
          <w:highlight w:val="yellow"/>
        </w:rPr>
        <w:t>$10</w:t>
      </w:r>
      <w:r w:rsidR="003F2652"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per square foot of cannabis cultivation area or fraction thereof. The maximum square foot tax shall be adjusted annually (and rounded to the nearest cent) each January 1st based on the year-over-year percentage change in Bureau of Labor Statistics </w:t>
      </w:r>
      <w:r w:rsidR="00D51BC4" w:rsidRPr="00475E23">
        <w:rPr>
          <w:rFonts w:ascii="Helvetica Neue Light" w:hAnsi="Helvetica Neue Light"/>
          <w:kern w:val="16"/>
          <w:sz w:val="22"/>
          <w:szCs w:val="22"/>
        </w:rPr>
        <w:t>[</w:t>
      </w:r>
      <w:r w:rsidR="00785C21" w:rsidRPr="00460989">
        <w:rPr>
          <w:rFonts w:ascii="Helvetica Neue Light" w:hAnsi="Helvetica Neue Light"/>
          <w:i/>
          <w:kern w:val="16"/>
          <w:sz w:val="22"/>
          <w:szCs w:val="22"/>
          <w:highlight w:val="yellow"/>
        </w:rPr>
        <w:t>region</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Consumer Price Index – All Urban Consumers (CPI-U) October to October comparison, or if such index is discontinued, a comparable or successor consumer price index designated by the </w:t>
      </w:r>
      <w:r w:rsidR="00785C21" w:rsidRPr="00475E23">
        <w:rPr>
          <w:rFonts w:ascii="Helvetica Neue Light" w:hAnsi="Helvetica Neue Light"/>
          <w:kern w:val="16"/>
          <w:sz w:val="22"/>
          <w:szCs w:val="22"/>
        </w:rPr>
        <w:t>[</w:t>
      </w:r>
      <w:r w:rsidRPr="00475E23">
        <w:rPr>
          <w:rFonts w:ascii="Helvetica Neue Light" w:hAnsi="Helvetica Neue Light"/>
          <w:kern w:val="16"/>
          <w:sz w:val="22"/>
          <w:szCs w:val="22"/>
        </w:rPr>
        <w:t>City Council</w:t>
      </w:r>
      <w:r w:rsidR="00785C21" w:rsidRPr="00475E23">
        <w:rPr>
          <w:rFonts w:ascii="Helvetica Neue Light" w:hAnsi="Helvetica Neue Light"/>
          <w:kern w:val="16"/>
          <w:sz w:val="22"/>
          <w:szCs w:val="22"/>
        </w:rPr>
        <w:t>/Board of Supervisors]</w:t>
      </w:r>
      <w:r w:rsidRPr="00475E23">
        <w:rPr>
          <w:rFonts w:ascii="Helvetica Neue Light" w:hAnsi="Helvetica Neue Light"/>
          <w:kern w:val="16"/>
          <w:sz w:val="22"/>
          <w:szCs w:val="22"/>
        </w:rPr>
        <w:t xml:space="preserve">. The tax shall be due and payable in </w:t>
      </w:r>
      <w:r w:rsidR="00785C21" w:rsidRPr="00475E23">
        <w:rPr>
          <w:rFonts w:ascii="Helvetica Neue Light" w:hAnsi="Helvetica Neue Light"/>
          <w:kern w:val="16"/>
          <w:sz w:val="22"/>
          <w:szCs w:val="22"/>
        </w:rPr>
        <w:t xml:space="preserve">monthly </w:t>
      </w:r>
      <w:r w:rsidRPr="00475E23">
        <w:rPr>
          <w:rFonts w:ascii="Helvetica Neue Light" w:hAnsi="Helvetica Neue Light"/>
          <w:kern w:val="16"/>
          <w:sz w:val="22"/>
          <w:szCs w:val="22"/>
        </w:rPr>
        <w:t>installments.</w:t>
      </w:r>
    </w:p>
    <w:p w14:paraId="7EB95D62" w14:textId="6531CF60" w:rsidR="00EE6155"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 U.S. Department of Labor’s Bureau of Labor Statistics publishes a number of consumer price indices. It updates the Los Angeles index month</w:t>
      </w:r>
      <w:r w:rsidR="006249E6">
        <w:rPr>
          <w:rFonts w:ascii="Helvetica Neue Light" w:hAnsi="Helvetica Neue Light"/>
          <w:kern w:val="16"/>
          <w:sz w:val="22"/>
          <w:szCs w:val="22"/>
        </w:rPr>
        <w:t>ly</w:t>
      </w:r>
      <w:r w:rsidRPr="00475E23">
        <w:rPr>
          <w:rFonts w:ascii="Helvetica Neue Light" w:hAnsi="Helvetica Neue Light"/>
          <w:kern w:val="16"/>
          <w:sz w:val="22"/>
          <w:szCs w:val="22"/>
        </w:rPr>
        <w:t>, the San Francisco bimonthly</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a</w:t>
      </w:r>
      <w:r w:rsidR="006249E6">
        <w:rPr>
          <w:rFonts w:ascii="Helvetica Neue Light" w:hAnsi="Helvetica Neue Light"/>
          <w:kern w:val="16"/>
          <w:sz w:val="22"/>
          <w:szCs w:val="22"/>
        </w:rPr>
        <w:t>n</w:t>
      </w:r>
      <w:r w:rsidRPr="00475E23">
        <w:rPr>
          <w:rFonts w:ascii="Helvetica Neue Light" w:hAnsi="Helvetica Neue Light"/>
          <w:kern w:val="16"/>
          <w:sz w:val="22"/>
          <w:szCs w:val="22"/>
        </w:rPr>
        <w:t>d the San Diego index every six months. It also provides a monthly index for the Western United States. A city or county might choose one of these ind</w:t>
      </w:r>
      <w:r w:rsidR="00B755A8" w:rsidRPr="00475E23">
        <w:rPr>
          <w:rFonts w:ascii="Helvetica Neue Light" w:hAnsi="Helvetica Neue Light"/>
          <w:kern w:val="16"/>
          <w:sz w:val="22"/>
          <w:szCs w:val="22"/>
        </w:rPr>
        <w:t>ices</w:t>
      </w:r>
      <w:r w:rsidRPr="00475E23">
        <w:rPr>
          <w:rFonts w:ascii="Helvetica Neue Light" w:hAnsi="Helvetica Neue Light"/>
          <w:kern w:val="16"/>
          <w:sz w:val="22"/>
          <w:szCs w:val="22"/>
        </w:rPr>
        <w:t xml:space="preserve"> to adjust the cultivation tax for inflation.</w:t>
      </w:r>
    </w:p>
    <w:p w14:paraId="4D028199" w14:textId="72C548B2" w:rsidR="00EE6155" w:rsidRPr="00F6576C" w:rsidRDefault="002A147A" w:rsidP="005C136F">
      <w:pPr>
        <w:pStyle w:val="ListParagraph"/>
        <w:numPr>
          <w:ilvl w:val="0"/>
          <w:numId w:val="2"/>
        </w:numPr>
        <w:spacing w:after="280"/>
        <w:ind w:left="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in its discretion, implement tax rate</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lower than the maximum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54577B" w:rsidRPr="00475E23">
        <w:rPr>
          <w:rFonts w:ascii="Helvetica Neue Light" w:hAnsi="Helvetica Neue Light"/>
          <w:kern w:val="16"/>
          <w:sz w:val="22"/>
          <w:szCs w:val="22"/>
        </w:rPr>
        <w:t>) through</w:t>
      </w:r>
      <w:r w:rsidR="000E6E79" w:rsidRPr="00475E23">
        <w:rPr>
          <w:rFonts w:ascii="Helvetica Neue Light" w:hAnsi="Helvetica Neue Light"/>
          <w:kern w:val="16"/>
          <w:sz w:val="22"/>
          <w:szCs w:val="22"/>
        </w:rPr>
        <w:t xml:space="preserve"> (C</w:t>
      </w:r>
      <w:r w:rsidR="0054577B" w:rsidRPr="00475E23">
        <w:rPr>
          <w:rFonts w:ascii="Helvetica Neue Light" w:hAnsi="Helvetica Neue Light"/>
          <w:kern w:val="16"/>
          <w:sz w:val="22"/>
          <w:szCs w:val="22"/>
        </w:rPr>
        <w:t>) of</w:t>
      </w:r>
      <w:r w:rsidR="001C541A" w:rsidRPr="00475E23">
        <w:rPr>
          <w:rFonts w:ascii="Helvetica Neue Light" w:hAnsi="Helvetica Neue Light"/>
          <w:kern w:val="16"/>
          <w:sz w:val="22"/>
          <w:szCs w:val="22"/>
        </w:rPr>
        <w:t xml:space="preserve"> this s</w:t>
      </w:r>
      <w:r w:rsidRPr="00475E23">
        <w:rPr>
          <w:rFonts w:ascii="Helvetica Neue Light" w:hAnsi="Helvetica Neue Light"/>
          <w:kern w:val="16"/>
          <w:sz w:val="22"/>
          <w:szCs w:val="22"/>
        </w:rPr>
        <w:t xml:space="preserve">ection for all persons engaged in a cannabis business in the </w:t>
      </w:r>
      <w:r w:rsidR="005C791F" w:rsidRPr="00475E23">
        <w:rPr>
          <w:rFonts w:ascii="Helvetica Neue Light" w:hAnsi="Helvetica Neue Light"/>
          <w:kern w:val="16"/>
          <w:sz w:val="22"/>
          <w:szCs w:val="22"/>
        </w:rPr>
        <w:t>[</w:t>
      </w:r>
      <w:r w:rsidRPr="00475E23">
        <w:rPr>
          <w:rFonts w:ascii="Helvetica Neue Light" w:hAnsi="Helvetica Neue Light"/>
          <w:i/>
          <w:kern w:val="16"/>
          <w:sz w:val="22"/>
          <w:szCs w:val="22"/>
        </w:rPr>
        <w:t>City</w:t>
      </w:r>
      <w:r w:rsidR="005C791F" w:rsidRPr="00475E23">
        <w:rPr>
          <w:rFonts w:ascii="Helvetica Neue Light" w:hAnsi="Helvetica Neue Light"/>
          <w:i/>
          <w:kern w:val="16"/>
          <w:sz w:val="22"/>
          <w:szCs w:val="22"/>
        </w:rPr>
        <w:t>/</w:t>
      </w:r>
      <w:r w:rsidR="001C541A" w:rsidRPr="00475E23">
        <w:rPr>
          <w:rFonts w:ascii="Helvetica Neue Light" w:hAnsi="Helvetica Neue Light"/>
          <w:i/>
          <w:kern w:val="16"/>
          <w:sz w:val="22"/>
          <w:szCs w:val="22"/>
        </w:rPr>
        <w:t xml:space="preserve">unincorporated area of the </w:t>
      </w:r>
      <w:r w:rsidR="005C791F" w:rsidRPr="00475E23">
        <w:rPr>
          <w:rFonts w:ascii="Helvetica Neue Light" w:hAnsi="Helvetica Neue Light"/>
          <w:i/>
          <w:kern w:val="16"/>
          <w:sz w:val="22"/>
          <w:szCs w:val="22"/>
        </w:rPr>
        <w:t>County</w:t>
      </w:r>
      <w:r w:rsidR="005C791F"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including</w:t>
      </w:r>
      <w:r w:rsidRPr="00475E23">
        <w:rPr>
          <w:rFonts w:ascii="Helvetica Neue Light" w:hAnsi="Helvetica Neue Light"/>
          <w:kern w:val="16"/>
          <w:sz w:val="22"/>
          <w:szCs w:val="22"/>
        </w:rPr>
        <w:t xml:space="preserve"> establish</w:t>
      </w:r>
      <w:r w:rsidR="001C541A" w:rsidRPr="00475E23">
        <w:rPr>
          <w:rFonts w:ascii="Helvetica Neue Light" w:hAnsi="Helvetica Neue Light"/>
          <w:kern w:val="16"/>
          <w:sz w:val="22"/>
          <w:szCs w:val="22"/>
        </w:rPr>
        <w:t>ing</w:t>
      </w:r>
      <w:r w:rsidRPr="00475E23">
        <w:rPr>
          <w:rFonts w:ascii="Helvetica Neue Light" w:hAnsi="Helvetica Neue Light"/>
          <w:kern w:val="16"/>
          <w:sz w:val="22"/>
          <w:szCs w:val="22"/>
        </w:rPr>
        <w:t xml:space="preserve"> differ</w:t>
      </w:r>
      <w:r w:rsidR="001C541A" w:rsidRPr="00475E23">
        <w:rPr>
          <w:rFonts w:ascii="Helvetica Neue Light" w:hAnsi="Helvetica Neue Light"/>
          <w:kern w:val="16"/>
          <w:sz w:val="22"/>
          <w:szCs w:val="22"/>
        </w:rPr>
        <w:t xml:space="preserve">ent </w:t>
      </w:r>
      <w:r w:rsidRPr="00475E23">
        <w:rPr>
          <w:rFonts w:ascii="Helvetica Neue Light" w:hAnsi="Helvetica Neue Light"/>
          <w:kern w:val="16"/>
          <w:sz w:val="22"/>
          <w:szCs w:val="22"/>
        </w:rPr>
        <w:t>tax rates for different categories of cannabis business, including for medical versus adult recreational use</w:t>
      </w:r>
      <w:r w:rsidR="00136908" w:rsidRPr="00475E23">
        <w:rPr>
          <w:rFonts w:ascii="Helvetica Neue Light" w:hAnsi="Helvetica Neue Light"/>
          <w:kern w:val="16"/>
          <w:sz w:val="22"/>
          <w:szCs w:val="22"/>
        </w:rPr>
        <w:t xml:space="preserve"> or </w:t>
      </w:r>
      <w:r w:rsidR="000E6E79" w:rsidRPr="00475E23">
        <w:rPr>
          <w:rFonts w:ascii="Helvetica Neue Light" w:hAnsi="Helvetica Neue Light"/>
          <w:kern w:val="16"/>
          <w:sz w:val="22"/>
          <w:szCs w:val="22"/>
        </w:rPr>
        <w:t xml:space="preserve">for products of </w:t>
      </w:r>
      <w:r w:rsidR="00136908" w:rsidRPr="00475E23">
        <w:rPr>
          <w:rFonts w:ascii="Helvetica Neue Light" w:hAnsi="Helvetica Neue Light"/>
          <w:kern w:val="16"/>
          <w:sz w:val="22"/>
          <w:szCs w:val="22"/>
        </w:rPr>
        <w:t>different potencies</w:t>
      </w:r>
      <w:r w:rsidRPr="00475E23">
        <w:rPr>
          <w:rFonts w:ascii="Helvetica Neue Light" w:hAnsi="Helvetica Neue Light"/>
          <w:kern w:val="16"/>
          <w:sz w:val="22"/>
          <w:szCs w:val="22"/>
        </w:rPr>
        <w:t>. 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may, by resolution, also decrease or increase any such tax rate from time to time, provided that the tax rate shall not, at any time, exceed the maximum tax rate</w:t>
      </w:r>
      <w:r w:rsidR="001C541A"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established in subsection</w:t>
      </w:r>
      <w:r w:rsidR="000E6E79" w:rsidRPr="00475E23">
        <w:rPr>
          <w:rFonts w:ascii="Helvetica Neue Light" w:hAnsi="Helvetica Neue Light"/>
          <w:kern w:val="16"/>
          <w:sz w:val="22"/>
          <w:szCs w:val="22"/>
        </w:rPr>
        <w:t>s</w:t>
      </w:r>
      <w:r w:rsidRPr="00475E23">
        <w:rPr>
          <w:rFonts w:ascii="Helvetica Neue Light" w:hAnsi="Helvetica Neue Light"/>
          <w:kern w:val="16"/>
          <w:sz w:val="22"/>
          <w:szCs w:val="22"/>
        </w:rPr>
        <w:t xml:space="preserve"> (A)</w:t>
      </w:r>
      <w:r w:rsidR="001C541A" w:rsidRPr="00475E23">
        <w:rPr>
          <w:rFonts w:ascii="Helvetica Neue Light" w:hAnsi="Helvetica Neue Light"/>
          <w:kern w:val="16"/>
          <w:sz w:val="22"/>
          <w:szCs w:val="22"/>
        </w:rPr>
        <w:t xml:space="preserve"> </w:t>
      </w:r>
      <w:r w:rsidR="000E6E79" w:rsidRPr="00475E23">
        <w:rPr>
          <w:rFonts w:ascii="Helvetica Neue Light" w:hAnsi="Helvetica Neue Light"/>
          <w:kern w:val="16"/>
          <w:sz w:val="22"/>
          <w:szCs w:val="22"/>
        </w:rPr>
        <w:t>through (</w:t>
      </w:r>
      <w:r w:rsidR="00821CB4" w:rsidRPr="00475E23">
        <w:rPr>
          <w:rFonts w:ascii="Helvetica Neue Light" w:hAnsi="Helvetica Neue Light"/>
          <w:kern w:val="16"/>
          <w:sz w:val="22"/>
          <w:szCs w:val="22"/>
        </w:rPr>
        <w:t>C</w:t>
      </w:r>
      <w:r w:rsidR="000E6E79" w:rsidRPr="00475E23">
        <w:rPr>
          <w:rFonts w:ascii="Helvetica Neue Light" w:hAnsi="Helvetica Neue Light"/>
          <w:kern w:val="16"/>
          <w:sz w:val="22"/>
          <w:szCs w:val="22"/>
        </w:rPr>
        <w:t xml:space="preserve">) </w:t>
      </w:r>
      <w:r w:rsidR="001C541A" w:rsidRPr="00475E23">
        <w:rPr>
          <w:rFonts w:ascii="Helvetica Neue Light" w:hAnsi="Helvetica Neue Light"/>
          <w:kern w:val="16"/>
          <w:sz w:val="22"/>
          <w:szCs w:val="22"/>
        </w:rPr>
        <w:t>of this s</w:t>
      </w:r>
      <w:r w:rsidRPr="00475E23">
        <w:rPr>
          <w:rFonts w:ascii="Helvetica Neue Light" w:hAnsi="Helvetica Neue Light"/>
          <w:kern w:val="16"/>
          <w:sz w:val="22"/>
          <w:szCs w:val="22"/>
        </w:rPr>
        <w:t xml:space="preserve">ection. </w:t>
      </w:r>
    </w:p>
    <w:p w14:paraId="57F9DC76" w14:textId="25957E76" w:rsidR="00724FE3" w:rsidRPr="00B96408" w:rsidRDefault="00EE6155" w:rsidP="00B96408">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In general</w:t>
      </w:r>
      <w:r w:rsidR="006249E6">
        <w:rPr>
          <w:rFonts w:ascii="Helvetica Neue Light" w:hAnsi="Helvetica Neue Light"/>
          <w:kern w:val="16"/>
          <w:sz w:val="22"/>
          <w:szCs w:val="22"/>
        </w:rPr>
        <w:t>,</w:t>
      </w:r>
      <w:r w:rsidRPr="00475E23">
        <w:rPr>
          <w:rFonts w:ascii="Helvetica Neue Light" w:hAnsi="Helvetica Neue Light"/>
          <w:kern w:val="16"/>
          <w:sz w:val="22"/>
          <w:szCs w:val="22"/>
        </w:rPr>
        <w:t xml:space="preserve"> we recommend using </w:t>
      </w:r>
      <w:r w:rsidR="00B755A8" w:rsidRPr="00475E23">
        <w:rPr>
          <w:rFonts w:ascii="Helvetica Neue Light" w:hAnsi="Helvetica Neue Light"/>
          <w:kern w:val="16"/>
          <w:sz w:val="22"/>
          <w:szCs w:val="22"/>
        </w:rPr>
        <w:t xml:space="preserve">a </w:t>
      </w:r>
      <w:r w:rsidRPr="00475E23">
        <w:rPr>
          <w:rFonts w:ascii="Helvetica Neue Light" w:hAnsi="Helvetica Neue Light"/>
          <w:kern w:val="16"/>
          <w:sz w:val="22"/>
          <w:szCs w:val="22"/>
        </w:rPr>
        <w:t xml:space="preserve">maximum tax rate that does not impede the transfer to the legal market. It appears likely given that California’s supply far outstrips in-state demand that taxation will not be the main determinant of shift to the legal market, although the cannabis industry may so claim. A </w:t>
      </w:r>
      <w:r w:rsidR="00DB1C5A">
        <w:rPr>
          <w:rFonts w:ascii="Helvetica Neue Light" w:hAnsi="Helvetica Neue Light"/>
          <w:kern w:val="16"/>
          <w:sz w:val="22"/>
          <w:szCs w:val="22"/>
        </w:rPr>
        <w:t xml:space="preserve">marked </w:t>
      </w:r>
      <w:r w:rsidRPr="00475E23">
        <w:rPr>
          <w:rFonts w:ascii="Helvetica Neue Light" w:hAnsi="Helvetica Neue Light"/>
          <w:kern w:val="16"/>
          <w:sz w:val="22"/>
          <w:szCs w:val="22"/>
        </w:rPr>
        <w:t>fall in prices in Washington post-legalization occurred despite taxation and greatly exceeded the magnitude of the tax.</w:t>
      </w:r>
      <w:r w:rsidR="00796E16">
        <w:rPr>
          <w:rFonts w:ascii="Helvetica Neue Light" w:hAnsi="Helvetica Neue Light"/>
          <w:kern w:val="16"/>
          <w:sz w:val="22"/>
          <w:szCs w:val="22"/>
        </w:rPr>
        <w:t xml:space="preserve"> Supply in Washington, for </w:t>
      </w:r>
      <w:r w:rsidR="00796E16">
        <w:rPr>
          <w:rFonts w:ascii="Helvetica Neue Light" w:hAnsi="Helvetica Neue Light"/>
          <w:kern w:val="16"/>
          <w:sz w:val="22"/>
          <w:szCs w:val="22"/>
        </w:rPr>
        <w:lastRenderedPageBreak/>
        <w:t>example,</w:t>
      </w:r>
      <w:r w:rsidR="00D27985" w:rsidRPr="00475E23">
        <w:rPr>
          <w:rFonts w:ascii="Helvetica Neue Light" w:hAnsi="Helvetica Neue Light"/>
          <w:kern w:val="16"/>
          <w:sz w:val="22"/>
          <w:szCs w:val="22"/>
        </w:rPr>
        <w:t xml:space="preserve"> is also estimated to be increasing by 60% in 2017 over 2016, further lowering prices in the legal market.</w:t>
      </w:r>
      <w:r w:rsidR="00D27985" w:rsidRPr="00475E23">
        <w:rPr>
          <w:rStyle w:val="EndnoteReference"/>
          <w:rFonts w:ascii="Helvetica Neue Light" w:hAnsi="Helvetica Neue Light"/>
          <w:kern w:val="16"/>
          <w:sz w:val="22"/>
          <w:szCs w:val="22"/>
        </w:rPr>
        <w:endnoteReference w:id="42"/>
      </w:r>
      <w:r w:rsidR="00D27985" w:rsidRPr="00475E23">
        <w:rPr>
          <w:rFonts w:ascii="Helvetica Neue Light" w:hAnsi="Helvetica Neue Light"/>
          <w:kern w:val="16"/>
          <w:sz w:val="22"/>
          <w:szCs w:val="22"/>
        </w:rPr>
        <w:t xml:space="preserve"> </w:t>
      </w:r>
    </w:p>
    <w:p w14:paraId="278B8F15" w14:textId="77777777" w:rsidR="00724FE3" w:rsidRPr="00F57F6D" w:rsidRDefault="00724FE3" w:rsidP="00B96408">
      <w:pPr>
        <w:spacing w:before="200" w:after="280" w:line="240" w:lineRule="auto"/>
        <w:rPr>
          <w:rFonts w:ascii="Cambria" w:hAnsi="Cambria" w:cs="Times New Roman"/>
          <w:color w:val="31849B" w:themeColor="accent5" w:themeShade="BF"/>
          <w:kern w:val="16"/>
          <w:sz w:val="28"/>
        </w:rPr>
      </w:pPr>
      <w:bookmarkStart w:id="11" w:name="_Toc503447644"/>
      <w:r w:rsidRPr="00F57F6D">
        <w:rPr>
          <w:rStyle w:val="Heading5Char"/>
          <w:rFonts w:ascii="Cambria" w:hAnsi="Cambria"/>
          <w:color w:val="31849B" w:themeColor="accent5" w:themeShade="BF"/>
          <w:sz w:val="28"/>
        </w:rPr>
        <w:t>S</w:t>
      </w:r>
      <w:r w:rsidR="00774B18" w:rsidRPr="00F57F6D">
        <w:rPr>
          <w:rStyle w:val="Heading5Char"/>
          <w:rFonts w:ascii="Cambria" w:hAnsi="Cambria"/>
          <w:color w:val="31849B" w:themeColor="accent5" w:themeShade="BF"/>
          <w:sz w:val="28"/>
        </w:rPr>
        <w:t>ec</w:t>
      </w:r>
      <w:r w:rsidRPr="00F57F6D">
        <w:rPr>
          <w:rStyle w:val="Heading5Char"/>
          <w:rFonts w:ascii="Cambria" w:hAnsi="Cambria"/>
          <w:color w:val="31849B" w:themeColor="accent5" w:themeShade="BF"/>
          <w:sz w:val="28"/>
        </w:rPr>
        <w:t>. [XX.0</w:t>
      </w:r>
      <w:r w:rsidR="00556876" w:rsidRPr="00F57F6D">
        <w:rPr>
          <w:rStyle w:val="Heading5Char"/>
          <w:rFonts w:ascii="Cambria" w:hAnsi="Cambria"/>
          <w:color w:val="31849B" w:themeColor="accent5" w:themeShade="BF"/>
          <w:sz w:val="28"/>
        </w:rPr>
        <w:t>4</w:t>
      </w:r>
      <w:r w:rsidR="00E833E9" w:rsidRPr="00F57F6D">
        <w:rPr>
          <w:rStyle w:val="Heading5Char"/>
          <w:rFonts w:ascii="Cambria" w:hAnsi="Cambria"/>
          <w:color w:val="31849B" w:themeColor="accent5" w:themeShade="BF"/>
          <w:sz w:val="28"/>
        </w:rPr>
        <w:t>0</w:t>
      </w:r>
      <w:r w:rsidR="00BA4CF9" w:rsidRPr="00F57F6D">
        <w:rPr>
          <w:rStyle w:val="Heading5Char"/>
          <w:rFonts w:ascii="Cambria" w:hAnsi="Cambria"/>
          <w:color w:val="31849B" w:themeColor="accent5" w:themeShade="BF"/>
          <w:sz w:val="28"/>
        </w:rPr>
        <w:t>].</w:t>
      </w:r>
      <w:r w:rsidR="00981431" w:rsidRPr="00F57F6D">
        <w:rPr>
          <w:rStyle w:val="Heading5Char"/>
          <w:rFonts w:ascii="Cambria" w:hAnsi="Cambria"/>
          <w:b/>
          <w:color w:val="31849B" w:themeColor="accent5" w:themeShade="BF"/>
          <w:sz w:val="28"/>
        </w:rPr>
        <w:t xml:space="preserve"> </w:t>
      </w:r>
      <w:r w:rsidRPr="00F57F6D">
        <w:rPr>
          <w:rStyle w:val="Heading5Char"/>
          <w:rFonts w:ascii="Cambria" w:hAnsi="Cambria"/>
          <w:color w:val="31849B" w:themeColor="accent5" w:themeShade="BF"/>
          <w:sz w:val="28"/>
        </w:rPr>
        <w:t>Registration of Cannabis Business</w:t>
      </w:r>
      <w:bookmarkEnd w:id="11"/>
      <w:r w:rsidRPr="00F57F6D">
        <w:rPr>
          <w:rFonts w:ascii="Cambria" w:hAnsi="Cambria" w:cs="Times New Roman"/>
          <w:b/>
          <w:bCs/>
          <w:color w:val="31849B" w:themeColor="accent5" w:themeShade="BF"/>
          <w:kern w:val="16"/>
          <w:sz w:val="28"/>
        </w:rPr>
        <w:t>.</w:t>
      </w:r>
    </w:p>
    <w:p w14:paraId="2FFCE7E8" w14:textId="77777777" w:rsidR="001C541A" w:rsidRPr="00475E23" w:rsidRDefault="00724FE3" w:rsidP="005C136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All persons engaging in a cannabis business, whether an existing, newly-established or acquired business, shall register with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1C541A" w:rsidRPr="00475E23">
        <w:rPr>
          <w:rFonts w:ascii="Helvetica Neue Light" w:hAnsi="Helvetica Neue Light"/>
          <w:i/>
          <w:kern w:val="16"/>
          <w:sz w:val="22"/>
          <w:szCs w:val="22"/>
        </w:rPr>
        <w:t xml:space="preserve"> </w:t>
      </w:r>
      <w:r w:rsidR="00EA3D93" w:rsidRPr="00475E23">
        <w:rPr>
          <w:rFonts w:ascii="Helvetica Neue Light" w:hAnsi="Helvetica Neue Light"/>
          <w:i/>
          <w:kern w:val="16"/>
          <w:sz w:val="22"/>
          <w:szCs w:val="22"/>
        </w:rPr>
        <w:t>M</w:t>
      </w:r>
      <w:r w:rsidRPr="00475E23">
        <w:rPr>
          <w:rFonts w:ascii="Helvetica Neue Light" w:hAnsi="Helvetica Neue Light"/>
          <w:i/>
          <w:kern w:val="16"/>
          <w:sz w:val="22"/>
          <w:szCs w:val="22"/>
        </w:rPr>
        <w:t>anager</w:t>
      </w:r>
      <w:r w:rsidR="001C541A" w:rsidRPr="00475E23">
        <w:rPr>
          <w:rFonts w:ascii="Helvetica Neue Light" w:hAnsi="Helvetica Neue Light"/>
          <w:i/>
          <w:kern w:val="16"/>
          <w:sz w:val="22"/>
          <w:szCs w:val="22"/>
        </w:rPr>
        <w:t>’s/County Administrative Officer</w:t>
      </w:r>
      <w:r w:rsidRPr="00475E23">
        <w:rPr>
          <w:rFonts w:ascii="Helvetica Neue Light" w:hAnsi="Helvetica Neue Light"/>
          <w:i/>
          <w:kern w:val="16"/>
          <w:sz w:val="22"/>
          <w:szCs w:val="22"/>
        </w:rPr>
        <w:t>’s</w:t>
      </w:r>
      <w:r w:rsidR="001C541A"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office by the later of</w:t>
      </w:r>
      <w:r w:rsidR="001C541A" w:rsidRPr="00475E23">
        <w:rPr>
          <w:rFonts w:ascii="Helvetica Neue Light" w:hAnsi="Helvetica Neue Light"/>
          <w:kern w:val="16"/>
          <w:sz w:val="22"/>
          <w:szCs w:val="22"/>
        </w:rPr>
        <w:t>:</w:t>
      </w:r>
    </w:p>
    <w:p w14:paraId="14596981" w14:textId="77777777" w:rsidR="001C541A" w:rsidRPr="00475E23" w:rsidRDefault="00724FE3" w:rsidP="005C136F">
      <w:pPr>
        <w:pStyle w:val="ListParagraph"/>
        <w:numPr>
          <w:ilvl w:val="1"/>
          <w:numId w:val="16"/>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30 days </w:t>
      </w:r>
      <w:r w:rsidR="001C541A" w:rsidRPr="00475E23">
        <w:rPr>
          <w:rFonts w:ascii="Helvetica Neue Light" w:hAnsi="Helvetica Neue Light"/>
          <w:kern w:val="16"/>
          <w:sz w:val="22"/>
          <w:szCs w:val="22"/>
        </w:rPr>
        <w:t>after commencing operation or</w:t>
      </w:r>
    </w:p>
    <w:p w14:paraId="45313282" w14:textId="77777777" w:rsidR="00B11838" w:rsidRPr="00475E23" w:rsidRDefault="001C541A" w:rsidP="005C136F">
      <w:pPr>
        <w:pStyle w:val="ListParagraph"/>
        <w:numPr>
          <w:ilvl w:val="1"/>
          <w:numId w:val="16"/>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January 1, </w:t>
      </w:r>
      <w:r w:rsidR="00B35D50" w:rsidRPr="00475E23">
        <w:rPr>
          <w:rFonts w:ascii="Helvetica Neue Light" w:hAnsi="Helvetica Neue Light"/>
          <w:kern w:val="16"/>
          <w:sz w:val="22"/>
          <w:szCs w:val="22"/>
        </w:rPr>
        <w:t>20</w:t>
      </w:r>
      <w:r w:rsidR="00821CB4" w:rsidRPr="00475E23">
        <w:rPr>
          <w:rFonts w:ascii="Helvetica Neue Light" w:hAnsi="Helvetica Neue Light"/>
          <w:kern w:val="16"/>
          <w:sz w:val="22"/>
          <w:szCs w:val="22"/>
        </w:rPr>
        <w:t>[</w:t>
      </w:r>
      <w:r w:rsidR="00C22EC3" w:rsidRPr="00F06CF4">
        <w:rPr>
          <w:rFonts w:ascii="Helvetica Neue Light" w:hAnsi="Helvetica Neue Light"/>
          <w:kern w:val="16"/>
          <w:sz w:val="22"/>
          <w:szCs w:val="22"/>
          <w:highlight w:val="yellow"/>
        </w:rPr>
        <w:t>XX</w:t>
      </w:r>
      <w:r w:rsidR="00821CB4" w:rsidRPr="00F06CF4">
        <w:rPr>
          <w:rFonts w:ascii="Helvetica Neue Light" w:hAnsi="Helvetica Neue Light"/>
          <w:kern w:val="16"/>
          <w:sz w:val="22"/>
          <w:szCs w:val="22"/>
        </w:rPr>
        <w:t>]</w:t>
      </w:r>
      <w:r w:rsidR="00B35D50"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 xml:space="preserve">and shall annually renew such registration </w:t>
      </w:r>
      <w:r w:rsidRPr="00475E23">
        <w:rPr>
          <w:rFonts w:ascii="Helvetica Neue Light" w:hAnsi="Helvetica Neue Light"/>
          <w:kern w:val="16"/>
          <w:sz w:val="22"/>
          <w:szCs w:val="22"/>
        </w:rPr>
        <w:t>on or before</w:t>
      </w:r>
      <w:r w:rsidR="00724FE3" w:rsidRPr="00475E23">
        <w:rPr>
          <w:rFonts w:ascii="Helvetica Neue Light" w:hAnsi="Helvetica Neue Light"/>
          <w:kern w:val="16"/>
          <w:sz w:val="22"/>
          <w:szCs w:val="22"/>
        </w:rPr>
        <w:t xml:space="preserve"> </w:t>
      </w:r>
      <w:r w:rsidR="00EA3D93" w:rsidRPr="00475E23">
        <w:rPr>
          <w:rFonts w:ascii="Helvetica Neue Light" w:hAnsi="Helvetica Neue Light"/>
          <w:kern w:val="16"/>
          <w:sz w:val="22"/>
          <w:szCs w:val="22"/>
        </w:rPr>
        <w:t xml:space="preserve">the anniversary </w:t>
      </w:r>
      <w:r w:rsidRPr="00475E23">
        <w:rPr>
          <w:rFonts w:ascii="Helvetica Neue Light" w:hAnsi="Helvetica Neue Light"/>
          <w:kern w:val="16"/>
          <w:sz w:val="22"/>
          <w:szCs w:val="22"/>
        </w:rPr>
        <w:t>of the initial registration for that business</w:t>
      </w:r>
      <w:r w:rsidR="00724FE3" w:rsidRPr="00475E23">
        <w:rPr>
          <w:rFonts w:ascii="Helvetica Neue Light" w:hAnsi="Helvetica Neue Light"/>
          <w:kern w:val="16"/>
          <w:sz w:val="22"/>
          <w:szCs w:val="22"/>
        </w:rPr>
        <w:t>.</w:t>
      </w:r>
    </w:p>
    <w:p w14:paraId="0B6B8B5B" w14:textId="77777777" w:rsidR="00774B18" w:rsidRPr="00475E23" w:rsidRDefault="001C541A" w:rsidP="002F609F">
      <w:pPr>
        <w:pStyle w:val="ListParagraph"/>
        <w:numPr>
          <w:ilvl w:val="0"/>
          <w:numId w:val="4"/>
        </w:numPr>
        <w:ind w:hanging="72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furnish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00724FE3" w:rsidRPr="00475E23">
        <w:rPr>
          <w:rFonts w:ascii="Helvetica Neue Light" w:hAnsi="Helvetica Neue Light"/>
          <w:kern w:val="16"/>
          <w:sz w:val="22"/>
          <w:szCs w:val="22"/>
        </w:rPr>
        <w:t>a statement</w:t>
      </w:r>
      <w:r w:rsidRPr="00475E23">
        <w:rPr>
          <w:rFonts w:ascii="Helvetica Neue Light" w:hAnsi="Helvetica Neue Light"/>
          <w:kern w:val="16"/>
          <w:sz w:val="22"/>
          <w:szCs w:val="22"/>
        </w:rPr>
        <w:t xml:space="preserve"> sworn under penalty of perjury</w:t>
      </w:r>
      <w:r w:rsidR="00724FE3" w:rsidRPr="00475E23">
        <w:rPr>
          <w:rFonts w:ascii="Helvetica Neue Light" w:hAnsi="Helvetica Neue Light"/>
          <w:kern w:val="16"/>
          <w:sz w:val="22"/>
          <w:szCs w:val="22"/>
        </w:rPr>
        <w:t xml:space="preserve">, upon a form provided by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setting forth:</w:t>
      </w:r>
    </w:p>
    <w:p w14:paraId="37CDEBA4" w14:textId="77777777" w:rsidR="00774B18" w:rsidRPr="00475E23" w:rsidRDefault="001C541A"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Every</w:t>
      </w:r>
      <w:r w:rsidR="00724FE3" w:rsidRPr="00475E23">
        <w:rPr>
          <w:rFonts w:ascii="Helvetica Neue Light" w:hAnsi="Helvetica Neue Light"/>
          <w:kern w:val="16"/>
          <w:sz w:val="22"/>
          <w:szCs w:val="22"/>
        </w:rPr>
        <w:t xml:space="preserve"> name</w:t>
      </w:r>
      <w:r w:rsidRPr="00475E23">
        <w:rPr>
          <w:rFonts w:ascii="Helvetica Neue Light" w:hAnsi="Helvetica Neue Light"/>
          <w:kern w:val="16"/>
          <w:sz w:val="22"/>
          <w:szCs w:val="22"/>
        </w:rPr>
        <w:t xml:space="preserve"> under which the business engages in commercial cannabis activity in the [City/unincorporated area of the County];</w:t>
      </w:r>
    </w:p>
    <w:p w14:paraId="71D5B44A"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names and addresses of </w:t>
      </w:r>
      <w:r w:rsidR="00B56B6B" w:rsidRPr="00475E23">
        <w:rPr>
          <w:rFonts w:ascii="Helvetica Neue Light" w:hAnsi="Helvetica Neue Light"/>
          <w:kern w:val="16"/>
          <w:sz w:val="22"/>
          <w:szCs w:val="22"/>
        </w:rPr>
        <w:t>every</w:t>
      </w:r>
      <w:r w:rsidRPr="00475E23">
        <w:rPr>
          <w:rFonts w:ascii="Helvetica Neue Light" w:hAnsi="Helvetica Neue Light"/>
          <w:kern w:val="16"/>
          <w:sz w:val="22"/>
          <w:szCs w:val="22"/>
        </w:rPr>
        <w:t xml:space="preserve"> </w:t>
      </w:r>
      <w:r w:rsidR="00B11838" w:rsidRPr="00475E23">
        <w:rPr>
          <w:rFonts w:ascii="Helvetica Neue Light" w:hAnsi="Helvetica Neue Light"/>
          <w:kern w:val="16"/>
          <w:sz w:val="22"/>
          <w:szCs w:val="22"/>
        </w:rPr>
        <w:t xml:space="preserve">person who is an </w:t>
      </w:r>
      <w:r w:rsidRPr="00475E23">
        <w:rPr>
          <w:rFonts w:ascii="Helvetica Neue Light" w:hAnsi="Helvetica Neue Light"/>
          <w:kern w:val="16"/>
          <w:sz w:val="22"/>
          <w:szCs w:val="22"/>
        </w:rPr>
        <w:t>owner</w:t>
      </w:r>
      <w:r w:rsidR="00B35D50" w:rsidRPr="00475E23">
        <w:rPr>
          <w:rFonts w:ascii="Helvetica Neue Light" w:hAnsi="Helvetica Neue Light"/>
          <w:kern w:val="16"/>
          <w:sz w:val="22"/>
          <w:szCs w:val="22"/>
        </w:rPr>
        <w:t>, principal or manager</w:t>
      </w:r>
      <w:r w:rsidR="00B56B6B" w:rsidRPr="00475E23">
        <w:rPr>
          <w:rFonts w:ascii="Helvetica Neue Light" w:hAnsi="Helvetica Neue Light"/>
          <w:kern w:val="16"/>
          <w:sz w:val="22"/>
          <w:szCs w:val="22"/>
        </w:rPr>
        <w:t xml:space="preserve"> of the business</w:t>
      </w:r>
      <w:r w:rsidRPr="00475E23">
        <w:rPr>
          <w:rFonts w:ascii="Helvetica Neue Light" w:hAnsi="Helvetica Neue Light"/>
          <w:kern w:val="16"/>
          <w:sz w:val="22"/>
          <w:szCs w:val="22"/>
        </w:rPr>
        <w:t>;</w:t>
      </w:r>
    </w:p>
    <w:p w14:paraId="2E726030"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The nature or kind of all business activity to be conducted;</w:t>
      </w:r>
    </w:p>
    <w:p w14:paraId="74E0DB17" w14:textId="77777777" w:rsidR="00774B18" w:rsidRPr="00475E23" w:rsidRDefault="00724FE3" w:rsidP="005C136F">
      <w:pPr>
        <w:pStyle w:val="ListParagraph"/>
        <w:numPr>
          <w:ilvl w:val="1"/>
          <w:numId w:val="24"/>
        </w:numPr>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place or places </w:t>
      </w:r>
      <w:r w:rsidR="00B56B6B" w:rsidRPr="00475E23">
        <w:rPr>
          <w:rFonts w:ascii="Helvetica Neue Light" w:hAnsi="Helvetica Neue Light"/>
          <w:kern w:val="16"/>
          <w:sz w:val="22"/>
          <w:szCs w:val="22"/>
        </w:rPr>
        <w:t>whether or not in the [</w:t>
      </w:r>
      <w:r w:rsidR="00B56B6B" w:rsidRPr="00460989">
        <w:rPr>
          <w:rFonts w:ascii="Helvetica Neue Light" w:hAnsi="Helvetica Neue Light"/>
          <w:i/>
          <w:kern w:val="16"/>
          <w:sz w:val="22"/>
          <w:szCs w:val="22"/>
        </w:rPr>
        <w:t>City</w:t>
      </w:r>
      <w:r w:rsidR="00B755A8" w:rsidRPr="00460989">
        <w:rPr>
          <w:rFonts w:ascii="Helvetica Neue Light" w:hAnsi="Helvetica Neue Light"/>
          <w:i/>
          <w:kern w:val="16"/>
          <w:sz w:val="22"/>
          <w:szCs w:val="22"/>
        </w:rPr>
        <w:t>/</w:t>
      </w:r>
      <w:r w:rsidR="00B56B6B" w:rsidRPr="00460989">
        <w:rPr>
          <w:rFonts w:ascii="Helvetica Neue Light" w:hAnsi="Helvetica Neue Light"/>
          <w:i/>
          <w:kern w:val="16"/>
          <w:sz w:val="22"/>
          <w:szCs w:val="22"/>
        </w:rPr>
        <w:t xml:space="preserve">unincorporated </w:t>
      </w:r>
      <w:r w:rsidR="00873EE4" w:rsidRPr="00460989">
        <w:rPr>
          <w:rFonts w:ascii="Helvetica Neue Light" w:hAnsi="Helvetica Neue Light"/>
          <w:i/>
          <w:kern w:val="16"/>
          <w:sz w:val="22"/>
          <w:szCs w:val="22"/>
        </w:rPr>
        <w:t>area</w:t>
      </w:r>
      <w:r w:rsidR="00B56B6B" w:rsidRPr="00460989">
        <w:rPr>
          <w:rFonts w:ascii="Helvetica Neue Light" w:hAnsi="Helvetica Neue Light"/>
          <w:i/>
          <w:kern w:val="16"/>
          <w:sz w:val="22"/>
          <w:szCs w:val="22"/>
        </w:rPr>
        <w:t xml:space="preserve"> of the County</w:t>
      </w:r>
      <w:r w:rsidR="00B56B6B"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where such business is to be </w:t>
      </w:r>
      <w:r w:rsidR="00B56B6B" w:rsidRPr="00475E23">
        <w:rPr>
          <w:rFonts w:ascii="Helvetica Neue Light" w:hAnsi="Helvetica Neue Light"/>
          <w:kern w:val="16"/>
          <w:sz w:val="22"/>
          <w:szCs w:val="22"/>
        </w:rPr>
        <w:t>conducted</w:t>
      </w:r>
      <w:r w:rsidRPr="00475E23">
        <w:rPr>
          <w:rFonts w:ascii="Helvetica Neue Light" w:hAnsi="Helvetica Neue Light"/>
          <w:kern w:val="16"/>
          <w:sz w:val="22"/>
          <w:szCs w:val="22"/>
        </w:rPr>
        <w:t xml:space="preserve">; </w:t>
      </w:r>
      <w:r w:rsidR="00774B18" w:rsidRPr="00475E23">
        <w:rPr>
          <w:rFonts w:ascii="Helvetica Neue Light" w:hAnsi="Helvetica Neue Light"/>
          <w:kern w:val="16"/>
          <w:sz w:val="22"/>
          <w:szCs w:val="22"/>
        </w:rPr>
        <w:t>and</w:t>
      </w:r>
      <w:r w:rsidR="00774B18" w:rsidRPr="00475E23">
        <w:rPr>
          <w:rFonts w:ascii="Helvetica Neue Light" w:hAnsi="Helvetica Neue Light"/>
          <w:kern w:val="16"/>
          <w:sz w:val="22"/>
          <w:szCs w:val="22"/>
        </w:rPr>
        <w:tab/>
      </w:r>
      <w:r w:rsidR="00774B18" w:rsidRPr="00475E23">
        <w:rPr>
          <w:rFonts w:ascii="Helvetica Neue Light" w:hAnsi="Helvetica Neue Light"/>
          <w:kern w:val="16"/>
          <w:sz w:val="22"/>
          <w:szCs w:val="22"/>
        </w:rPr>
        <w:tab/>
      </w:r>
    </w:p>
    <w:p w14:paraId="09B05A64" w14:textId="6036627E" w:rsidR="00DB51EE" w:rsidRPr="00F6576C" w:rsidRDefault="00724FE3" w:rsidP="005C136F">
      <w:pPr>
        <w:pStyle w:val="ListParagraph"/>
        <w:numPr>
          <w:ilvl w:val="1"/>
          <w:numId w:val="24"/>
        </w:numPr>
        <w:spacing w:after="28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Any further information which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EA3D93"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EA3D93"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may require.</w:t>
      </w:r>
    </w:p>
    <w:p w14:paraId="03D7F09E" w14:textId="31295A63" w:rsidR="00724FE3" w:rsidRPr="005947F5" w:rsidRDefault="00630DD0"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Creating an additional registration mechanism is optional and may be unnecessary for </w:t>
      </w:r>
      <w:r w:rsidR="00DB51EE" w:rsidRPr="00475E23">
        <w:rPr>
          <w:rFonts w:ascii="Helvetica Neue Light" w:hAnsi="Helvetica Neue Light"/>
          <w:kern w:val="16"/>
          <w:sz w:val="22"/>
          <w:szCs w:val="22"/>
        </w:rPr>
        <w:t xml:space="preserve">cities or </w:t>
      </w:r>
      <w:r w:rsidR="00E37CB4" w:rsidRPr="00475E23">
        <w:rPr>
          <w:rFonts w:ascii="Helvetica Neue Light" w:hAnsi="Helvetica Neue Light"/>
          <w:kern w:val="16"/>
          <w:sz w:val="22"/>
          <w:szCs w:val="22"/>
        </w:rPr>
        <w:t xml:space="preserve">counties </w:t>
      </w:r>
      <w:r w:rsidR="00E37CB4">
        <w:rPr>
          <w:rFonts w:ascii="Helvetica Neue Light" w:hAnsi="Helvetica Neue Light"/>
          <w:kern w:val="16"/>
          <w:sz w:val="22"/>
          <w:szCs w:val="22"/>
        </w:rPr>
        <w:t>that</w:t>
      </w:r>
      <w:r w:rsidR="00277AE5">
        <w:rPr>
          <w:rFonts w:ascii="Helvetica Neue Light" w:hAnsi="Helvetica Neue Light"/>
          <w:kern w:val="16"/>
          <w:sz w:val="22"/>
          <w:szCs w:val="22"/>
        </w:rPr>
        <w:t xml:space="preserve"> </w:t>
      </w:r>
      <w:r w:rsidR="00954369" w:rsidRPr="00475E23">
        <w:rPr>
          <w:rFonts w:ascii="Helvetica Neue Light" w:hAnsi="Helvetica Neue Light"/>
          <w:kern w:val="16"/>
          <w:sz w:val="22"/>
          <w:szCs w:val="22"/>
        </w:rPr>
        <w:t>require registration</w:t>
      </w:r>
      <w:r w:rsidR="00DB51EE" w:rsidRPr="00475E23">
        <w:rPr>
          <w:rFonts w:ascii="Helvetica Neue Light" w:hAnsi="Helvetica Neue Light"/>
          <w:kern w:val="16"/>
          <w:sz w:val="22"/>
          <w:szCs w:val="22"/>
        </w:rPr>
        <w:t xml:space="preserve"> via a land use or other regulatory ordinance. </w:t>
      </w:r>
      <w:r w:rsidR="00821CB4" w:rsidRPr="00475E23">
        <w:rPr>
          <w:rFonts w:ascii="Helvetica Neue Light" w:hAnsi="Helvetica Neue Light"/>
          <w:kern w:val="16"/>
          <w:sz w:val="22"/>
          <w:szCs w:val="22"/>
        </w:rPr>
        <w:t>This provisions allows registration on the later of 30 days after starting business or the start of a year to be determined when the tax is adopted. The deadline will be clear and mandatory either way. It is not an option for the business.</w:t>
      </w:r>
      <w:r w:rsidR="00B11838" w:rsidRPr="00475E23">
        <w:rPr>
          <w:rFonts w:ascii="Helvetica Neue Light" w:hAnsi="Helvetica Neue Light"/>
          <w:kern w:val="16"/>
          <w:sz w:val="22"/>
          <w:szCs w:val="22"/>
        </w:rPr>
        <w:t xml:space="preserve"> The purpose for asking where the business operates outside the City or County is not to regulate or tax its activity there, but to allow the taxing jurisdiction to ensure the taxpayer accurately reports commercial activity in the taxing jurisdiction. </w:t>
      </w:r>
    </w:p>
    <w:p w14:paraId="5BE28FC1" w14:textId="6D501382" w:rsidR="00774B18" w:rsidRPr="005C136F" w:rsidRDefault="00B56B6B" w:rsidP="002F609F">
      <w:pPr>
        <w:pStyle w:val="ListParagraph"/>
        <w:numPr>
          <w:ilvl w:val="0"/>
          <w:numId w:val="4"/>
        </w:numPr>
        <w:spacing w:after="280"/>
        <w:ind w:hanging="72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Registrants</w:t>
      </w:r>
      <w:r w:rsidR="00724FE3" w:rsidRPr="00475E23">
        <w:rPr>
          <w:rFonts w:ascii="Helvetica Neue Light" w:hAnsi="Helvetica Neue Light"/>
          <w:kern w:val="16"/>
          <w:sz w:val="22"/>
          <w:szCs w:val="22"/>
        </w:rPr>
        <w:t xml:space="preserve"> shall pay an annual registration fee in an amount established from time to time by resolution of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w:t>
      </w:r>
      <w:r w:rsidR="00724FE3" w:rsidRPr="00475E23">
        <w:rPr>
          <w:rFonts w:ascii="Helvetica Neue Light" w:hAnsi="Helvetica Neue Light"/>
          <w:kern w:val="16"/>
          <w:sz w:val="22"/>
          <w:szCs w:val="22"/>
        </w:rPr>
        <w:t xml:space="preserve"> to recover the </w:t>
      </w:r>
      <w:r w:rsidR="00A03B97" w:rsidRPr="00475E23">
        <w:rPr>
          <w:rFonts w:ascii="Helvetica Neue Light" w:hAnsi="Helvetica Neue Light"/>
          <w:kern w:val="16"/>
          <w:sz w:val="22"/>
          <w:szCs w:val="22"/>
        </w:rPr>
        <w:t>[</w:t>
      </w:r>
      <w:r w:rsidR="00A03B97" w:rsidRPr="00475E23">
        <w:rPr>
          <w:rFonts w:ascii="Helvetica Neue Light" w:hAnsi="Helvetica Neue Light"/>
          <w:i/>
          <w:kern w:val="16"/>
          <w:sz w:val="22"/>
          <w:szCs w:val="22"/>
        </w:rPr>
        <w:t>City/County</w:t>
      </w:r>
      <w:r w:rsidR="00A03B97" w:rsidRPr="00475E23">
        <w:rPr>
          <w:rFonts w:ascii="Helvetica Neue Light" w:hAnsi="Helvetica Neue Light"/>
          <w:kern w:val="16"/>
          <w:sz w:val="22"/>
          <w:szCs w:val="22"/>
        </w:rPr>
        <w:t>]’s</w:t>
      </w:r>
      <w:r w:rsidR="00724FE3" w:rsidRPr="00475E23">
        <w:rPr>
          <w:rFonts w:ascii="Helvetica Neue Light" w:hAnsi="Helvetica Neue Light"/>
          <w:kern w:val="16"/>
          <w:sz w:val="22"/>
          <w:szCs w:val="22"/>
        </w:rPr>
        <w:t xml:space="preserve"> costs to implement the registration requirement o</w:t>
      </w:r>
      <w:r w:rsidRPr="00475E23">
        <w:rPr>
          <w:rFonts w:ascii="Helvetica Neue Light" w:hAnsi="Helvetica Neue Light"/>
          <w:kern w:val="16"/>
          <w:sz w:val="22"/>
          <w:szCs w:val="22"/>
        </w:rPr>
        <w:t>f this s</w:t>
      </w:r>
      <w:r w:rsidR="00724FE3" w:rsidRPr="00475E23">
        <w:rPr>
          <w:rFonts w:ascii="Helvetica Neue Light" w:hAnsi="Helvetica Neue Light"/>
          <w:kern w:val="16"/>
          <w:sz w:val="22"/>
          <w:szCs w:val="22"/>
        </w:rPr>
        <w:t>ection, and the other provisions of this chapter</w:t>
      </w:r>
      <w:r w:rsidR="00B11838" w:rsidRPr="00475E23">
        <w:rPr>
          <w:rFonts w:ascii="Helvetica Neue Light" w:hAnsi="Helvetica Neue Light"/>
          <w:kern w:val="16"/>
          <w:sz w:val="22"/>
          <w:szCs w:val="22"/>
        </w:rPr>
        <w:t xml:space="preserve"> other than the duty to pay tax when due</w:t>
      </w:r>
      <w:r w:rsidR="00724FE3" w:rsidRPr="00475E23">
        <w:rPr>
          <w:rFonts w:ascii="Helvetica Neue Light" w:hAnsi="Helvetica Neue Light"/>
          <w:kern w:val="16"/>
          <w:sz w:val="22"/>
          <w:szCs w:val="22"/>
        </w:rPr>
        <w:t xml:space="preserve">. As a regulatory fee, such fee shall be limited to the </w:t>
      </w:r>
      <w:r w:rsidR="00EA3D93" w:rsidRPr="00475E23">
        <w:rPr>
          <w:rFonts w:ascii="Helvetica Neue Light" w:hAnsi="Helvetica Neue Light"/>
          <w:kern w:val="16"/>
          <w:sz w:val="22"/>
          <w:szCs w:val="22"/>
        </w:rPr>
        <w:t>[</w:t>
      </w:r>
      <w:r w:rsidR="00EA3D93" w:rsidRPr="00475E23">
        <w:rPr>
          <w:rFonts w:ascii="Helvetica Neue Light" w:hAnsi="Helvetica Neue Light"/>
          <w:i/>
          <w:kern w:val="16"/>
          <w:sz w:val="22"/>
          <w:szCs w:val="22"/>
        </w:rPr>
        <w:t>City/County</w:t>
      </w:r>
      <w:r w:rsidR="00EA3D93" w:rsidRPr="00475E23">
        <w:rPr>
          <w:rFonts w:ascii="Helvetica Neue Light" w:hAnsi="Helvetica Neue Light"/>
          <w:kern w:val="16"/>
          <w:sz w:val="22"/>
          <w:szCs w:val="22"/>
        </w:rPr>
        <w:t xml:space="preserve">]’s </w:t>
      </w:r>
      <w:r w:rsidR="00724FE3" w:rsidRPr="00475E23">
        <w:rPr>
          <w:rFonts w:ascii="Helvetica Neue Light" w:hAnsi="Helvetica Neue Light"/>
          <w:kern w:val="16"/>
          <w:sz w:val="22"/>
          <w:szCs w:val="22"/>
        </w:rPr>
        <w:t>reasonable costs</w:t>
      </w:r>
      <w:r w:rsidR="00B11838" w:rsidRPr="00475E23">
        <w:rPr>
          <w:rFonts w:ascii="Helvetica Neue Light" w:hAnsi="Helvetica Neue Light"/>
          <w:kern w:val="16"/>
          <w:sz w:val="22"/>
          <w:szCs w:val="22"/>
        </w:rPr>
        <w:t xml:space="preserve"> for those activities</w:t>
      </w:r>
      <w:r w:rsidR="00724FE3"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r w:rsidR="00B35D50" w:rsidRPr="00475E23">
        <w:rPr>
          <w:rFonts w:ascii="Helvetica Neue Light" w:hAnsi="Helvetica Neue Light"/>
          <w:kern w:val="16"/>
          <w:sz w:val="22"/>
          <w:szCs w:val="22"/>
        </w:rPr>
        <w:t>The</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w:t>
      </w:r>
      <w:r w:rsidR="00A0604B" w:rsidRPr="00460989">
        <w:rPr>
          <w:rFonts w:ascii="Helvetica Neue Light" w:hAnsi="Helvetica Neue Light"/>
          <w:i/>
          <w:kern w:val="16"/>
          <w:sz w:val="22"/>
          <w:szCs w:val="22"/>
        </w:rPr>
        <w:t>Finance Director</w:t>
      </w:r>
      <w:r w:rsidR="00B35D50" w:rsidRPr="00475E23">
        <w:rPr>
          <w:rFonts w:ascii="Helvetica Neue Light" w:hAnsi="Helvetica Neue Light"/>
          <w:kern w:val="16"/>
          <w:sz w:val="22"/>
          <w:szCs w:val="22"/>
        </w:rPr>
        <w:t>]</w:t>
      </w:r>
      <w:r w:rsidR="00B35D50" w:rsidRPr="00475E23">
        <w:rPr>
          <w:rFonts w:ascii="Helvetica Neue Light" w:hAnsi="Helvetica Neue Light"/>
          <w:i/>
          <w:kern w:val="16"/>
          <w:sz w:val="22"/>
          <w:szCs w:val="22"/>
        </w:rPr>
        <w:t xml:space="preserve"> </w:t>
      </w:r>
      <w:r w:rsidR="00B35D50" w:rsidRPr="00475E23">
        <w:rPr>
          <w:rFonts w:ascii="Helvetica Neue Light" w:hAnsi="Helvetica Neue Light"/>
          <w:kern w:val="16"/>
          <w:sz w:val="22"/>
          <w:szCs w:val="22"/>
        </w:rPr>
        <w:t xml:space="preserve">may provide by a regulation adopted pursuant to </w:t>
      </w:r>
      <w:r w:rsidR="00A0604B" w:rsidRPr="00475E23">
        <w:rPr>
          <w:rFonts w:ascii="Helvetica Neue Light" w:hAnsi="Helvetica Neue Light"/>
          <w:kern w:val="16"/>
          <w:sz w:val="22"/>
          <w:szCs w:val="22"/>
        </w:rPr>
        <w:t>section XX.120 of this chapter for waivers of the annual registration fee for one or more years for any class of cannabis businesses if such a waiver will facilitate elimination of the illegal market in cannabis in the [</w:t>
      </w:r>
      <w:r w:rsidR="00A0604B" w:rsidRPr="00460989">
        <w:rPr>
          <w:rFonts w:ascii="Helvetica Neue Light" w:hAnsi="Helvetica Neue Light"/>
          <w:i/>
          <w:kern w:val="16"/>
          <w:sz w:val="22"/>
          <w:szCs w:val="22"/>
        </w:rPr>
        <w:t>City/unincorporated area of the County</w:t>
      </w:r>
      <w:r w:rsidR="00A0604B" w:rsidRPr="00475E23">
        <w:rPr>
          <w:rFonts w:ascii="Helvetica Neue Light" w:hAnsi="Helvetica Neue Light"/>
          <w:kern w:val="16"/>
          <w:sz w:val="22"/>
          <w:szCs w:val="22"/>
        </w:rPr>
        <w:t xml:space="preserve">] or to </w:t>
      </w:r>
      <w:r w:rsidR="0054577B" w:rsidRPr="00475E23">
        <w:rPr>
          <w:rFonts w:ascii="Helvetica Neue Light" w:hAnsi="Helvetica Neue Light"/>
          <w:kern w:val="16"/>
          <w:sz w:val="22"/>
          <w:szCs w:val="22"/>
        </w:rPr>
        <w:t>facilitate</w:t>
      </w:r>
      <w:r w:rsidR="00A0604B" w:rsidRPr="00475E23">
        <w:rPr>
          <w:rFonts w:ascii="Helvetica Neue Light" w:hAnsi="Helvetica Neue Light"/>
          <w:kern w:val="16"/>
          <w:sz w:val="22"/>
          <w:szCs w:val="22"/>
        </w:rPr>
        <w:t xml:space="preserve"> participation in the cannabis market by low-income persons.]</w:t>
      </w:r>
    </w:p>
    <w:p w14:paraId="1DB1D906" w14:textId="6D6C3374" w:rsidR="0081242C" w:rsidRPr="00475E23" w:rsidRDefault="00EE6155"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0081242C" w:rsidRPr="00475E23">
        <w:rPr>
          <w:rFonts w:ascii="Helvetica Neue Light" w:hAnsi="Helvetica Neue Light"/>
          <w:kern w:val="16"/>
          <w:sz w:val="22"/>
          <w:szCs w:val="22"/>
        </w:rPr>
        <w:t xml:space="preserve">This section requires cannabis businesses to register with the City or County and to provide information to be used in enforcing the tax. That information may also be required </w:t>
      </w:r>
      <w:r w:rsidR="0081242C" w:rsidRPr="00475E23">
        <w:rPr>
          <w:rFonts w:ascii="Helvetica Neue Light" w:hAnsi="Helvetica Neue Light"/>
          <w:kern w:val="16"/>
          <w:sz w:val="22"/>
          <w:szCs w:val="22"/>
        </w:rPr>
        <w:lastRenderedPageBreak/>
        <w:t xml:space="preserve">under a zoning ordinance or another ordinance of the City or County regulating cannabis businesses and, if so, this optional section can be deleted. If not, we recommend including </w:t>
      </w:r>
      <w:r w:rsidR="00E37CB4" w:rsidRPr="00475E23">
        <w:rPr>
          <w:rFonts w:ascii="Helvetica Neue Light" w:hAnsi="Helvetica Neue Light"/>
          <w:kern w:val="16"/>
          <w:sz w:val="22"/>
          <w:szCs w:val="22"/>
        </w:rPr>
        <w:t>it,</w:t>
      </w:r>
      <w:r w:rsidR="0081242C" w:rsidRPr="00475E23">
        <w:rPr>
          <w:rFonts w:ascii="Helvetica Neue Light" w:hAnsi="Helvetica Neue Light"/>
          <w:kern w:val="16"/>
          <w:sz w:val="22"/>
          <w:szCs w:val="22"/>
        </w:rPr>
        <w:t xml:space="preserve"> as it will produce information useful in enforcing the tax and, perhaps, other City or County regulations of cannabis business activity. </w:t>
      </w:r>
    </w:p>
    <w:p w14:paraId="4ADF82F6" w14:textId="77777777" w:rsidR="00A85929" w:rsidRPr="00475E23" w:rsidRDefault="00A85929"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last sentence, allowing waivers of registration fees by rule, is intended to overcome resistance of some black-market businesses to coming into the legal market</w:t>
      </w:r>
      <w:r w:rsidR="00911260" w:rsidRPr="00475E23">
        <w:rPr>
          <w:rFonts w:ascii="Helvetica Neue Light" w:hAnsi="Helvetica Neue Light"/>
          <w:kern w:val="16"/>
          <w:sz w:val="22"/>
          <w:szCs w:val="22"/>
        </w:rPr>
        <w:t xml:space="preserve">, </w:t>
      </w:r>
      <w:r w:rsidR="002458E9" w:rsidRPr="00475E23">
        <w:rPr>
          <w:rFonts w:ascii="Helvetica Neue Light" w:hAnsi="Helvetica Neue Light"/>
          <w:kern w:val="16"/>
          <w:sz w:val="22"/>
          <w:szCs w:val="22"/>
        </w:rPr>
        <w:t>by lowering their cost to do so.</w:t>
      </w:r>
      <w:r w:rsidRPr="00475E23">
        <w:rPr>
          <w:rFonts w:ascii="Helvetica Neue Light" w:hAnsi="Helvetica Neue Light"/>
          <w:kern w:val="16"/>
          <w:sz w:val="22"/>
          <w:szCs w:val="22"/>
        </w:rPr>
        <w:t xml:space="preserve"> </w:t>
      </w:r>
      <w:r w:rsidR="0081242C" w:rsidRPr="00475E23">
        <w:rPr>
          <w:rFonts w:ascii="Helvetica Neue Light" w:hAnsi="Helvetica Neue Light"/>
          <w:kern w:val="16"/>
          <w:sz w:val="22"/>
          <w:szCs w:val="22"/>
        </w:rPr>
        <w:t xml:space="preserve">The Model Ordinance for Local Cannabis Retailing and Marketing in California, based on work in Oakland and Sacramento, recommends the creation of a class of </w:t>
      </w:r>
      <w:r w:rsidR="0081242C" w:rsidRPr="00475E23">
        <w:rPr>
          <w:rFonts w:ascii="Helvetica Neue Light" w:hAnsi="Helvetica Neue Light"/>
          <w:b/>
          <w:i/>
          <w:kern w:val="16"/>
          <w:sz w:val="22"/>
          <w:szCs w:val="22"/>
        </w:rPr>
        <w:t>equity applicants</w:t>
      </w:r>
      <w:r w:rsidR="0081242C" w:rsidRPr="00475E23">
        <w:rPr>
          <w:rFonts w:ascii="Helvetica Neue Light" w:hAnsi="Helvetica Neue Light"/>
          <w:kern w:val="16"/>
          <w:sz w:val="22"/>
          <w:szCs w:val="22"/>
        </w:rPr>
        <w:t xml:space="preserve"> for cannabis business permits, to encourage maintaining revenue from the cannabis industry in low-income communities (see </w:t>
      </w:r>
      <w:hyperlink r:id="rId13" w:history="1">
        <w:r w:rsidR="0081242C" w:rsidRPr="00475E23">
          <w:rPr>
            <w:rStyle w:val="Hyperlink"/>
            <w:rFonts w:ascii="Helvetica Neue Light" w:hAnsi="Helvetica Neue Light"/>
            <w:kern w:val="16"/>
            <w:sz w:val="22"/>
            <w:szCs w:val="22"/>
          </w:rPr>
          <w:t>www.gettingitrightfromthestart.org</w:t>
        </w:r>
      </w:hyperlink>
      <w:r w:rsidR="0081242C" w:rsidRPr="00475E23">
        <w:rPr>
          <w:rFonts w:ascii="Helvetica Neue Light" w:hAnsi="Helvetica Neue Light"/>
          <w:kern w:val="16"/>
          <w:sz w:val="22"/>
          <w:szCs w:val="22"/>
        </w:rPr>
        <w:t>). If your jurisdiction adopts such a measure, we recommend waiving or deferring registration fees for the first year for those businesses.</w:t>
      </w:r>
      <w:r w:rsidRPr="00475E23">
        <w:rPr>
          <w:rFonts w:ascii="Helvetica Neue Light" w:hAnsi="Helvetica Neue Light"/>
          <w:kern w:val="16"/>
          <w:sz w:val="22"/>
          <w:szCs w:val="22"/>
        </w:rPr>
        <w:t xml:space="preserve"> This ordinance refers to “low-income persons” to avoid identifying the benefited population on the basis of race or where they live. The first may violate Proposition 209, which forbids affirmative action by California governments, and the second may violate the “right to travel” under the State and federal Constitutions.</w:t>
      </w:r>
    </w:p>
    <w:p w14:paraId="27D68F27" w14:textId="19245D83" w:rsidR="00EE6155" w:rsidRPr="005947F5" w:rsidRDefault="00A85929"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kern w:val="16"/>
          <w:sz w:val="22"/>
          <w:szCs w:val="22"/>
        </w:rPr>
        <w:t>The fee cannot recover the cost of collecting the tax itself</w:t>
      </w:r>
      <w:r w:rsidR="00277AE5">
        <w:rPr>
          <w:rFonts w:ascii="Helvetica Neue Light" w:hAnsi="Helvetica Neue Light"/>
          <w:kern w:val="16"/>
          <w:sz w:val="22"/>
          <w:szCs w:val="22"/>
        </w:rPr>
        <w:t>,</w:t>
      </w:r>
      <w:r w:rsidRPr="00475E23">
        <w:rPr>
          <w:rFonts w:ascii="Helvetica Neue Light" w:hAnsi="Helvetica Neue Light"/>
          <w:kern w:val="16"/>
          <w:sz w:val="22"/>
          <w:szCs w:val="22"/>
        </w:rPr>
        <w:t xml:space="preserve"> as the Court of Appeal has concluded that a fee to fund enforcement of a tax is itself a tax.</w:t>
      </w:r>
    </w:p>
    <w:p w14:paraId="13873ADB" w14:textId="0D4FCAA5" w:rsidR="00724FE3" w:rsidRPr="00B96408" w:rsidRDefault="00EA3D93"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2" w:name="_Toc503447645"/>
      <w:r w:rsidRPr="00F57F6D">
        <w:rPr>
          <w:rStyle w:val="Heading5Char"/>
          <w:rFonts w:ascii="Cambria" w:hAnsi="Cambria"/>
          <w:color w:val="31849B" w:themeColor="accent5" w:themeShade="BF"/>
          <w:sz w:val="28"/>
        </w:rPr>
        <w:t>S</w:t>
      </w:r>
      <w:r w:rsidR="00820C36" w:rsidRPr="00F57F6D">
        <w:rPr>
          <w:rStyle w:val="Heading5Char"/>
          <w:rFonts w:ascii="Cambria" w:hAnsi="Cambria"/>
          <w:color w:val="31849B" w:themeColor="accent5" w:themeShade="BF"/>
          <w:sz w:val="28"/>
        </w:rPr>
        <w:t>ec</w:t>
      </w:r>
      <w:r w:rsidR="00724FE3" w:rsidRPr="00F57F6D">
        <w:rPr>
          <w:rStyle w:val="Heading5Char"/>
          <w:rFonts w:ascii="Cambria" w:hAnsi="Cambria"/>
          <w:color w:val="31849B" w:themeColor="accent5" w:themeShade="BF"/>
          <w:sz w:val="28"/>
        </w:rPr>
        <w:t>.</w:t>
      </w:r>
      <w:r w:rsidRPr="00F57F6D">
        <w:rPr>
          <w:rStyle w:val="Heading5Char"/>
          <w:rFonts w:ascii="Cambria" w:hAnsi="Cambria"/>
          <w:color w:val="31849B" w:themeColor="accent5" w:themeShade="BF"/>
          <w:sz w:val="28"/>
        </w:rPr>
        <w:t xml:space="preserve"> [XX.</w:t>
      </w:r>
      <w:r w:rsidR="00724FE3" w:rsidRPr="00F57F6D">
        <w:rPr>
          <w:rStyle w:val="Heading5Char"/>
          <w:rFonts w:ascii="Cambria" w:hAnsi="Cambria"/>
          <w:color w:val="31849B" w:themeColor="accent5" w:themeShade="BF"/>
          <w:sz w:val="28"/>
        </w:rPr>
        <w:t>0</w:t>
      </w:r>
      <w:r w:rsidR="00556876" w:rsidRPr="00F57F6D">
        <w:rPr>
          <w:rStyle w:val="Heading5Char"/>
          <w:rFonts w:ascii="Cambria" w:hAnsi="Cambria"/>
          <w:color w:val="31849B" w:themeColor="accent5" w:themeShade="BF"/>
          <w:sz w:val="28"/>
        </w:rPr>
        <w:t>5</w:t>
      </w:r>
      <w:r w:rsidR="00724FE3" w:rsidRPr="00F57F6D">
        <w:rPr>
          <w:rStyle w:val="Heading5Char"/>
          <w:rFonts w:ascii="Cambria" w:hAnsi="Cambria"/>
          <w:color w:val="31849B" w:themeColor="accent5" w:themeShade="BF"/>
          <w:sz w:val="28"/>
        </w:rPr>
        <w:t>0</w:t>
      </w:r>
      <w:r w:rsidRPr="00F57F6D">
        <w:rPr>
          <w:rStyle w:val="Heading5Char"/>
          <w:rFonts w:ascii="Cambria" w:hAnsi="Cambria"/>
          <w:color w:val="31849B" w:themeColor="accent5" w:themeShade="BF"/>
          <w:sz w:val="28"/>
        </w:rPr>
        <w:t>].</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Payment Obligation</w:t>
      </w:r>
      <w:bookmarkEnd w:id="12"/>
      <w:r w:rsidR="00724FE3" w:rsidRPr="00F57F6D">
        <w:rPr>
          <w:rFonts w:ascii="Cambria" w:eastAsia="Times New Roman" w:hAnsi="Cambria" w:cs="Times New Roman"/>
          <w:b/>
          <w:bCs/>
          <w:color w:val="31849B" w:themeColor="accent5" w:themeShade="BF"/>
          <w:kern w:val="16"/>
          <w:sz w:val="28"/>
        </w:rPr>
        <w:t>.</w:t>
      </w:r>
    </w:p>
    <w:p w14:paraId="2DD28041" w14:textId="3D95B248" w:rsidR="00774B18" w:rsidRPr="00475E23" w:rsidRDefault="00724FE3" w:rsidP="005C136F">
      <w:pPr>
        <w:keepNext/>
        <w:keepLines/>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All </w:t>
      </w:r>
      <w:r w:rsidR="00B56B6B" w:rsidRPr="00475E23">
        <w:rPr>
          <w:rFonts w:ascii="Helvetica Neue Light" w:eastAsia="Times New Roman" w:hAnsi="Helvetica Neue Light" w:cs="Times New Roman"/>
          <w:color w:val="000000"/>
          <w:kern w:val="16"/>
        </w:rPr>
        <w:t>persons</w:t>
      </w:r>
      <w:r w:rsidRPr="00475E23">
        <w:rPr>
          <w:rFonts w:ascii="Helvetica Neue Light" w:eastAsia="Times New Roman" w:hAnsi="Helvetica Neue Light" w:cs="Times New Roman"/>
          <w:color w:val="000000"/>
          <w:kern w:val="16"/>
        </w:rPr>
        <w:t xml:space="preserve"> subject to a tax under this this chapter shall pay that tax regardless of any rebate, exemption, incentive, or other reduction set forth elsewhere in this code, except a</w:t>
      </w:r>
      <w:r w:rsidR="00B56B6B" w:rsidRPr="00475E23">
        <w:rPr>
          <w:rFonts w:ascii="Helvetica Neue Light" w:eastAsia="Times New Roman" w:hAnsi="Helvetica Neue Light" w:cs="Times New Roman"/>
          <w:color w:val="000000"/>
          <w:kern w:val="16"/>
        </w:rPr>
        <w:t>s required by state or federal l</w:t>
      </w:r>
      <w:r w:rsidRPr="00475E23">
        <w:rPr>
          <w:rFonts w:ascii="Helvetica Neue Light" w:eastAsia="Times New Roman" w:hAnsi="Helvetica Neue Light" w:cs="Times New Roman"/>
          <w:color w:val="000000"/>
          <w:kern w:val="16"/>
        </w:rPr>
        <w:t xml:space="preserve">aw. Failure to pay such a tax shall be subject to penalties, interest charges, and assessments as provided in this chapter and the </w:t>
      </w:r>
      <w:r w:rsidR="00EA3D93" w:rsidRPr="00475E23">
        <w:rPr>
          <w:rFonts w:ascii="Helvetica Neue Light" w:hAnsi="Helvetica Neue Light" w:cs="Times New Roman"/>
          <w:kern w:val="16"/>
        </w:rPr>
        <w:t>[</w:t>
      </w:r>
      <w:r w:rsidR="00EA3D93" w:rsidRPr="00475E23">
        <w:rPr>
          <w:rFonts w:ascii="Helvetica Neue Light" w:hAnsi="Helvetica Neue Light" w:cs="Times New Roman"/>
          <w:i/>
          <w:kern w:val="16"/>
        </w:rPr>
        <w:t>City/County</w:t>
      </w:r>
      <w:r w:rsidR="00EA3D93" w:rsidRPr="00475E23">
        <w:rPr>
          <w:rFonts w:ascii="Helvetica Neue Light" w:hAnsi="Helvetica Neue Light" w:cs="Times New Roman"/>
          <w:kern w:val="16"/>
        </w:rPr>
        <w:t xml:space="preserve">] </w:t>
      </w:r>
      <w:r w:rsidRPr="00475E23">
        <w:rPr>
          <w:rFonts w:ascii="Helvetica Neue Light" w:eastAsia="Times New Roman" w:hAnsi="Helvetica Neue Light" w:cs="Times New Roman"/>
          <w:color w:val="000000"/>
          <w:kern w:val="16"/>
        </w:rPr>
        <w:t>may use any or all other code enforcement remedies available at law or in equity</w:t>
      </w:r>
      <w:r w:rsidR="00B56B6B" w:rsidRPr="00475E23">
        <w:rPr>
          <w:rFonts w:ascii="Helvetica Neue Light" w:eastAsia="Times New Roman" w:hAnsi="Helvetica Neue Light" w:cs="Times New Roman"/>
          <w:color w:val="000000"/>
          <w:kern w:val="16"/>
        </w:rPr>
        <w:t xml:space="preserve"> to enforce this chapter</w:t>
      </w:r>
      <w:r w:rsidRPr="00475E23">
        <w:rPr>
          <w:rFonts w:ascii="Helvetica Neue Light" w:eastAsia="Times New Roman" w:hAnsi="Helvetica Neue Light" w:cs="Times New Roman"/>
          <w:color w:val="000000"/>
          <w:kern w:val="16"/>
        </w:rPr>
        <w:t>. No provision of this code shall be interpreted to reduce a tax rate established under this chapter or otherwise reduce the taxes paid hereunder unless the provision specifically expresses that reduction.</w:t>
      </w:r>
    </w:p>
    <w:p w14:paraId="2B44FFB3" w14:textId="3203CEB6" w:rsidR="00724FE3" w:rsidRPr="00B96408" w:rsidRDefault="00E833E9" w:rsidP="00B96408">
      <w:pPr>
        <w:keepNext/>
        <w:keepLines/>
        <w:spacing w:before="200" w:after="280" w:line="240" w:lineRule="auto"/>
        <w:rPr>
          <w:rFonts w:ascii="Cambria" w:eastAsia="Times New Roman" w:hAnsi="Cambria" w:cs="Times New Roman"/>
          <w:color w:val="31849B" w:themeColor="accent5" w:themeShade="BF"/>
          <w:kern w:val="16"/>
          <w:sz w:val="28"/>
        </w:rPr>
      </w:pPr>
      <w:bookmarkStart w:id="13" w:name="_Toc503447646"/>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6</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Tax Payment Does Not Authorize Activity</w:t>
      </w:r>
      <w:bookmarkEnd w:id="13"/>
      <w:r w:rsidR="00724FE3" w:rsidRPr="00F57F6D">
        <w:rPr>
          <w:rFonts w:ascii="Cambria" w:eastAsia="Times New Roman" w:hAnsi="Cambria" w:cs="Times New Roman"/>
          <w:b/>
          <w:bCs/>
          <w:color w:val="31849B" w:themeColor="accent5" w:themeShade="BF"/>
          <w:kern w:val="16"/>
          <w:sz w:val="28"/>
        </w:rPr>
        <w:t>.</w:t>
      </w:r>
    </w:p>
    <w:p w14:paraId="0438E439" w14:textId="0618F861" w:rsidR="00724FE3" w:rsidRPr="005C136F"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payment of a tax imposed under this chapter shall not be construed to authorize the conduct or continuance of any illegal business or of a legal business in an illegal manner. Nothing in this chapter authorizes or implies the lawfulness of any activity connected with the distribution or possession of cannabis unless otherwise authorized and allowed in strict and full conformance with this c</w:t>
      </w:r>
      <w:r w:rsidR="00556876" w:rsidRPr="00475E23">
        <w:rPr>
          <w:rFonts w:ascii="Helvetica Neue Light" w:eastAsia="Times New Roman" w:hAnsi="Helvetica Neue Light" w:cs="Times New Roman"/>
          <w:color w:val="000000"/>
          <w:kern w:val="16"/>
        </w:rPr>
        <w:t>ode</w:t>
      </w:r>
      <w:r w:rsidRPr="00475E23">
        <w:rPr>
          <w:rFonts w:ascii="Helvetica Neue Light" w:eastAsia="Times New Roman" w:hAnsi="Helvetica Neue Light" w:cs="Times New Roman"/>
          <w:color w:val="000000"/>
          <w:kern w:val="16"/>
        </w:rPr>
        <w:t>. Nothing in this chapter shall be applied or construed as a</w:t>
      </w:r>
      <w:r w:rsidR="005C136F">
        <w:rPr>
          <w:rFonts w:ascii="Helvetica Neue Light" w:eastAsia="Times New Roman" w:hAnsi="Helvetica Neue Light" w:cs="Times New Roman"/>
          <w:color w:val="000000"/>
          <w:kern w:val="16"/>
        </w:rPr>
        <w:t>uthorizing the sale of cannabis.</w:t>
      </w:r>
    </w:p>
    <w:p w14:paraId="07E710C4" w14:textId="0BBA0BB3" w:rsidR="00724FE3" w:rsidRPr="00B96408" w:rsidRDefault="00E833E9" w:rsidP="00B96408">
      <w:pPr>
        <w:spacing w:before="200" w:after="280" w:line="240" w:lineRule="auto"/>
        <w:rPr>
          <w:rFonts w:ascii="Cambria" w:eastAsia="Times New Roman" w:hAnsi="Cambria" w:cs="Times New Roman"/>
          <w:color w:val="31849B" w:themeColor="accent5" w:themeShade="BF"/>
          <w:kern w:val="16"/>
          <w:sz w:val="28"/>
        </w:rPr>
      </w:pPr>
      <w:bookmarkStart w:id="14" w:name="_Toc503447647"/>
      <w:r w:rsidRPr="00F57F6D">
        <w:rPr>
          <w:rStyle w:val="Heading5Char"/>
          <w:rFonts w:ascii="Cambria" w:hAnsi="Cambria"/>
          <w:color w:val="31849B" w:themeColor="accent5" w:themeShade="BF"/>
          <w:sz w:val="28"/>
        </w:rPr>
        <w:t>Sec. [XX.0</w:t>
      </w:r>
      <w:r w:rsidR="00556876" w:rsidRPr="00F57F6D">
        <w:rPr>
          <w:rStyle w:val="Heading5Char"/>
          <w:rFonts w:ascii="Cambria" w:hAnsi="Cambria"/>
          <w:color w:val="31849B" w:themeColor="accent5" w:themeShade="BF"/>
          <w:sz w:val="28"/>
        </w:rPr>
        <w:t>7</w:t>
      </w:r>
      <w:r w:rsidRPr="00F57F6D">
        <w:rPr>
          <w:rStyle w:val="Heading5Char"/>
          <w:rFonts w:ascii="Cambria" w:hAnsi="Cambria"/>
          <w:color w:val="31849B" w:themeColor="accent5" w:themeShade="BF"/>
          <w:sz w:val="28"/>
        </w:rPr>
        <w:t xml:space="preserve">0]. </w:t>
      </w:r>
      <w:r w:rsidR="00724FE3" w:rsidRPr="00F57F6D">
        <w:rPr>
          <w:rStyle w:val="Heading5Char"/>
          <w:rFonts w:ascii="Cambria" w:hAnsi="Cambria"/>
          <w:color w:val="31849B" w:themeColor="accent5" w:themeShade="BF"/>
          <w:sz w:val="28"/>
        </w:rPr>
        <w:t>Cannabis Tax Is Not a Sales Tax</w:t>
      </w:r>
      <w:bookmarkEnd w:id="14"/>
      <w:r w:rsidR="00724FE3" w:rsidRPr="00F57F6D">
        <w:rPr>
          <w:rFonts w:ascii="Cambria" w:eastAsia="Times New Roman" w:hAnsi="Cambria" w:cs="Times New Roman"/>
          <w:b/>
          <w:bCs/>
          <w:color w:val="31849B" w:themeColor="accent5" w:themeShade="BF"/>
          <w:kern w:val="16"/>
          <w:sz w:val="28"/>
        </w:rPr>
        <w:t>.</w:t>
      </w:r>
    </w:p>
    <w:p w14:paraId="71C490FC" w14:textId="176F0D47" w:rsidR="0081242C" w:rsidRPr="00475E23" w:rsidRDefault="00EA3D93" w:rsidP="005C136F">
      <w:pPr>
        <w:pStyle w:val="BasicParagraph"/>
        <w:spacing w:after="280" w:line="240" w:lineRule="auto"/>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tax imposed by this chapter is upon the privilege of conducting business within the [</w:t>
      </w:r>
      <w:r w:rsidRPr="00475E23">
        <w:rPr>
          <w:rFonts w:ascii="Helvetica Neue Light" w:hAnsi="Helvetica Neue Light" w:cs="Times New Roman"/>
          <w:i/>
          <w:kern w:val="16"/>
          <w:sz w:val="22"/>
          <w:szCs w:val="22"/>
        </w:rPr>
        <w:t>City/</w:t>
      </w:r>
      <w:r w:rsidR="00B56B6B" w:rsidRPr="00475E23">
        <w:rPr>
          <w:rFonts w:ascii="Helvetica Neue Light" w:hAnsi="Helvetica Neue Light" w:cs="Times New Roman"/>
          <w:i/>
          <w:kern w:val="16"/>
          <w:sz w:val="22"/>
          <w:szCs w:val="22"/>
        </w:rPr>
        <w:t xml:space="preserve">unincorporated area of the </w:t>
      </w:r>
      <w:r w:rsidRPr="00475E23">
        <w:rPr>
          <w:rFonts w:ascii="Helvetica Neue Light" w:hAnsi="Helvetica Neue Light" w:cs="Times New Roman"/>
          <w:i/>
          <w:kern w:val="16"/>
          <w:sz w:val="22"/>
          <w:szCs w:val="22"/>
        </w:rPr>
        <w:t>County</w:t>
      </w:r>
      <w:r w:rsidRPr="00475E23">
        <w:rPr>
          <w:rFonts w:ascii="Helvetica Neue Light" w:hAnsi="Helvetica Neue Light" w:cs="Times New Roman"/>
          <w:kern w:val="16"/>
          <w:sz w:val="22"/>
          <w:szCs w:val="22"/>
        </w:rPr>
        <w:t>]. It is not a sales or use tax.</w:t>
      </w:r>
    </w:p>
    <w:p w14:paraId="6759BCAF" w14:textId="1A5D0F5F" w:rsidR="00171901" w:rsidRPr="002F609F" w:rsidRDefault="0081242C" w:rsidP="002F609F">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ordinance assumes the tax will apply in a city or in the unincorporated area of a county</w:t>
      </w:r>
      <w:r w:rsidR="00277AE5">
        <w:rPr>
          <w:rFonts w:ascii="Helvetica Neue Light" w:hAnsi="Helvetica Neue Light"/>
          <w:kern w:val="16"/>
          <w:sz w:val="22"/>
          <w:szCs w:val="22"/>
        </w:rPr>
        <w:t>.</w:t>
      </w:r>
      <w:r w:rsidR="00277AE5"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Revenue &amp; Taxation Code section 34021.5(a)(4) allows a county to impose a county-wide tax with the approval of the County-wide electorate. City opposition to such a tax might </w:t>
      </w:r>
      <w:r w:rsidRPr="00475E23">
        <w:rPr>
          <w:rFonts w:ascii="Helvetica Neue Light" w:hAnsi="Helvetica Neue Light"/>
          <w:kern w:val="16"/>
          <w:sz w:val="22"/>
          <w:szCs w:val="22"/>
        </w:rPr>
        <w:lastRenderedPageBreak/>
        <w:t>well persuade voters to reject it, however, and counties may therefore wish to consult with cities, especially as to the use of tax revenues, before proposing a county tax to be collected within cities. This ordinance can be easily adapted to serve as a county-wide tax if one is desired.</w:t>
      </w:r>
    </w:p>
    <w:p w14:paraId="72356B14" w14:textId="3CA7F995" w:rsidR="00724FE3" w:rsidRPr="00B96408" w:rsidRDefault="00E833E9" w:rsidP="002F609F">
      <w:pPr>
        <w:spacing w:before="200" w:after="280" w:line="240" w:lineRule="auto"/>
        <w:rPr>
          <w:rFonts w:ascii="Cambria" w:eastAsia="Times New Roman" w:hAnsi="Cambria" w:cs="Times New Roman"/>
          <w:color w:val="31849B" w:themeColor="accent5" w:themeShade="BF"/>
          <w:kern w:val="16"/>
          <w:sz w:val="28"/>
        </w:rPr>
      </w:pPr>
      <w:bookmarkStart w:id="15" w:name="_Toc503447648"/>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08</w:t>
      </w:r>
      <w:r w:rsidRPr="00F57F6D">
        <w:rPr>
          <w:rStyle w:val="Heading5Char"/>
          <w:rFonts w:ascii="Cambria" w:hAnsi="Cambria"/>
          <w:color w:val="31849B" w:themeColor="accent5" w:themeShade="BF"/>
          <w:sz w:val="28"/>
        </w:rPr>
        <w:t>0].</w:t>
      </w:r>
      <w:r w:rsidR="00981431" w:rsidRPr="00F57F6D">
        <w:rPr>
          <w:rStyle w:val="Heading5Char"/>
          <w:rFonts w:ascii="Cambria" w:hAnsi="Cambria"/>
          <w:color w:val="31849B" w:themeColor="accent5" w:themeShade="BF"/>
          <w:sz w:val="28"/>
        </w:rPr>
        <w:t xml:space="preserve"> </w:t>
      </w:r>
      <w:r w:rsidR="00724FE3" w:rsidRPr="00F57F6D">
        <w:rPr>
          <w:rStyle w:val="Heading5Char"/>
          <w:rFonts w:ascii="Cambria" w:hAnsi="Cambria"/>
          <w:color w:val="31849B" w:themeColor="accent5" w:themeShade="BF"/>
          <w:sz w:val="28"/>
        </w:rPr>
        <w:t>Returns and Remittances</w:t>
      </w:r>
      <w:bookmarkEnd w:id="15"/>
      <w:r w:rsidR="00724FE3" w:rsidRPr="00F57F6D">
        <w:rPr>
          <w:rFonts w:ascii="Cambria" w:eastAsia="Times New Roman" w:hAnsi="Cambria" w:cs="Times New Roman"/>
          <w:b/>
          <w:bCs/>
          <w:color w:val="31849B" w:themeColor="accent5" w:themeShade="BF"/>
          <w:kern w:val="16"/>
          <w:sz w:val="28"/>
        </w:rPr>
        <w:t>.</w:t>
      </w:r>
    </w:p>
    <w:p w14:paraId="3D099DC3" w14:textId="674BD85B" w:rsidR="00724FE3" w:rsidRPr="00475E23" w:rsidRDefault="00724FE3" w:rsidP="005C136F">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The Tax shall be due and payable as follows:</w:t>
      </w:r>
    </w:p>
    <w:p w14:paraId="5D23FB53" w14:textId="2596A154"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Each </w:t>
      </w:r>
      <w:r w:rsidR="00B56B6B" w:rsidRPr="00475E23">
        <w:rPr>
          <w:rFonts w:ascii="Helvetica Neue Light" w:hAnsi="Helvetica Neue Light"/>
          <w:color w:val="000000"/>
          <w:kern w:val="16"/>
          <w:sz w:val="22"/>
          <w:szCs w:val="22"/>
        </w:rPr>
        <w:t>person</w:t>
      </w:r>
      <w:r w:rsidRPr="00475E23">
        <w:rPr>
          <w:rFonts w:ascii="Helvetica Neue Light" w:hAnsi="Helvetica Neue Light"/>
          <w:color w:val="000000"/>
          <w:kern w:val="16"/>
          <w:sz w:val="22"/>
          <w:szCs w:val="22"/>
        </w:rPr>
        <w:t xml:space="preserve"> owing tax </w:t>
      </w:r>
      <w:r w:rsidR="00B56B6B" w:rsidRPr="00475E23">
        <w:rPr>
          <w:rFonts w:ascii="Helvetica Neue Light" w:hAnsi="Helvetica Neue Light"/>
          <w:color w:val="000000"/>
          <w:kern w:val="16"/>
          <w:sz w:val="22"/>
          <w:szCs w:val="22"/>
        </w:rPr>
        <w:t xml:space="preserve">under this chapter </w:t>
      </w:r>
      <w:r w:rsidRPr="00475E23">
        <w:rPr>
          <w:rFonts w:ascii="Helvetica Neue Light" w:hAnsi="Helvetica Neue Light"/>
          <w:color w:val="000000"/>
          <w:kern w:val="16"/>
          <w:sz w:val="22"/>
          <w:szCs w:val="22"/>
        </w:rPr>
        <w:t xml:space="preserve">shall provide a tax return to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on or before the last business day of each month stating the tax owed </w:t>
      </w:r>
      <w:r w:rsidR="00B56B6B" w:rsidRPr="00475E23">
        <w:rPr>
          <w:rFonts w:ascii="Helvetica Neue Light" w:hAnsi="Helvetica Neue Light"/>
          <w:color w:val="000000"/>
          <w:kern w:val="16"/>
          <w:sz w:val="22"/>
          <w:szCs w:val="22"/>
        </w:rPr>
        <w:t xml:space="preserve">for the preceding month </w:t>
      </w:r>
      <w:r w:rsidRPr="00475E23">
        <w:rPr>
          <w:rFonts w:ascii="Helvetica Neue Light" w:hAnsi="Helvetica Neue Light"/>
          <w:color w:val="000000"/>
          <w:kern w:val="16"/>
          <w:sz w:val="22"/>
          <w:szCs w:val="22"/>
        </w:rPr>
        <w:t xml:space="preserve">and the basis of its calculation. The taxpayer shall remit the tax owed to the </w:t>
      </w:r>
      <w:r w:rsidR="002B44C2" w:rsidRPr="00475E23">
        <w:rPr>
          <w:rFonts w:ascii="Helvetica Neue Light" w:hAnsi="Helvetica Neue Light"/>
          <w:color w:val="000000"/>
          <w:kern w:val="16"/>
          <w:sz w:val="22"/>
          <w:szCs w:val="22"/>
        </w:rPr>
        <w:t>[</w:t>
      </w:r>
      <w:r w:rsidR="002B44C2" w:rsidRPr="00475E23">
        <w:rPr>
          <w:rFonts w:ascii="Helvetica Neue Light" w:hAnsi="Helvetica Neue Light"/>
          <w:i/>
          <w:color w:val="000000"/>
          <w:kern w:val="16"/>
          <w:sz w:val="22"/>
          <w:szCs w:val="22"/>
        </w:rPr>
        <w:t>City</w:t>
      </w:r>
      <w:r w:rsidR="00B56B6B" w:rsidRPr="00475E23">
        <w:rPr>
          <w:rFonts w:ascii="Helvetica Neue Light" w:hAnsi="Helvetica Neue Light"/>
          <w:i/>
          <w:color w:val="000000"/>
          <w:kern w:val="16"/>
          <w:sz w:val="22"/>
          <w:szCs w:val="22"/>
        </w:rPr>
        <w:t xml:space="preserve"> Manager</w:t>
      </w:r>
      <w:r w:rsidR="002B44C2" w:rsidRPr="00475E23">
        <w:rPr>
          <w:rFonts w:ascii="Helvetica Neue Light" w:hAnsi="Helvetica Neue Light"/>
          <w:i/>
          <w:color w:val="000000"/>
          <w:kern w:val="16"/>
          <w:sz w:val="22"/>
          <w:szCs w:val="22"/>
        </w:rPr>
        <w:t>/County</w:t>
      </w:r>
      <w:r w:rsidR="00B56B6B" w:rsidRPr="00475E23">
        <w:rPr>
          <w:rFonts w:ascii="Helvetica Neue Light" w:hAnsi="Helvetica Neue Light"/>
          <w:i/>
          <w:color w:val="000000"/>
          <w:kern w:val="16"/>
          <w:sz w:val="22"/>
          <w:szCs w:val="22"/>
        </w:rPr>
        <w:t xml:space="preserve"> Administrative Officer</w:t>
      </w:r>
      <w:r w:rsidR="002B44C2"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when the return is due whether or not a return is filed as required.</w:t>
      </w:r>
    </w:p>
    <w:p w14:paraId="2F1A2828" w14:textId="5C7C23C8"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All tax returns shall be completed on forms provided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B56B6B"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B56B6B"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w:t>
      </w:r>
    </w:p>
    <w:p w14:paraId="5DF5A6A0" w14:textId="2B71F7D7"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Tax returns and payments for all outstanding taxes, fees, penalties and interest owed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City/County</w:t>
      </w:r>
      <w:r w:rsidR="002B44C2"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are immediately due upon cessation of business for any reason.</w:t>
      </w:r>
    </w:p>
    <w:p w14:paraId="6BFE1F21" w14:textId="2CE41EEE"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Whenever any payment, statement, report, request or other communication is received by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after the time prescribed by this</w:t>
      </w:r>
      <w:r w:rsidR="00FE0411" w:rsidRPr="00475E23">
        <w:rPr>
          <w:rFonts w:ascii="Helvetica Neue Light" w:hAnsi="Helvetica Neue Light"/>
          <w:color w:val="000000"/>
          <w:kern w:val="16"/>
          <w:sz w:val="22"/>
          <w:szCs w:val="22"/>
        </w:rPr>
        <w:t xml:space="preserve"> </w:t>
      </w:r>
      <w:r w:rsidR="00F602FC"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 for its receipt, but is in an envelope postmarked on or before the date prescribed by</w:t>
      </w:r>
      <w:r w:rsidR="00F602FC" w:rsidRPr="00475E23">
        <w:rPr>
          <w:rFonts w:ascii="Helvetica Neue Light" w:hAnsi="Helvetica Neue Light"/>
          <w:color w:val="000000"/>
          <w:kern w:val="16"/>
          <w:sz w:val="22"/>
          <w:szCs w:val="22"/>
        </w:rPr>
        <w:t xml:space="preserve"> this s</w:t>
      </w:r>
      <w:r w:rsidRPr="00475E23">
        <w:rPr>
          <w:rFonts w:ascii="Helvetica Neue Light" w:hAnsi="Helvetica Neue Light"/>
          <w:color w:val="000000"/>
          <w:kern w:val="16"/>
          <w:sz w:val="22"/>
          <w:szCs w:val="22"/>
        </w:rPr>
        <w:t xml:space="preserve">ection for its receipt, 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 xml:space="preserve">shall regard such payment, statement, report, request, or other communication as timely. If the due date falls on Friday, Saturday, Sunday, or a </w:t>
      </w:r>
      <w:r w:rsidR="00F602FC" w:rsidRPr="00475E23">
        <w:rPr>
          <w:rFonts w:ascii="Helvetica Neue Light" w:hAnsi="Helvetica Neue Light"/>
          <w:color w:val="000000"/>
          <w:kern w:val="16"/>
          <w:sz w:val="22"/>
          <w:szCs w:val="22"/>
        </w:rPr>
        <w:t>day when [</w:t>
      </w:r>
      <w:r w:rsidR="00F602FC" w:rsidRPr="00460989">
        <w:rPr>
          <w:rFonts w:ascii="Helvetica Neue Light" w:hAnsi="Helvetica Neue Light"/>
          <w:i/>
          <w:color w:val="000000"/>
          <w:kern w:val="16"/>
          <w:sz w:val="22"/>
          <w:szCs w:val="22"/>
        </w:rPr>
        <w:t>City/County</w:t>
      </w:r>
      <w:r w:rsidR="00F602FC" w:rsidRPr="00475E23">
        <w:rPr>
          <w:rFonts w:ascii="Helvetica Neue Light" w:hAnsi="Helvetica Neue Light"/>
          <w:color w:val="000000"/>
          <w:kern w:val="16"/>
          <w:sz w:val="22"/>
          <w:szCs w:val="22"/>
        </w:rPr>
        <w:t>] offices are not open for business</w:t>
      </w:r>
      <w:r w:rsidRPr="00475E23">
        <w:rPr>
          <w:rFonts w:ascii="Helvetica Neue Light" w:hAnsi="Helvetica Neue Light"/>
          <w:color w:val="000000"/>
          <w:kern w:val="16"/>
          <w:sz w:val="22"/>
          <w:szCs w:val="22"/>
        </w:rPr>
        <w:t>, the due date shall be the last business day</w:t>
      </w:r>
      <w:r w:rsidR="00F602FC" w:rsidRPr="00475E23">
        <w:rPr>
          <w:rFonts w:ascii="Helvetica Neue Light" w:hAnsi="Helvetica Neue Light"/>
          <w:color w:val="000000"/>
          <w:kern w:val="16"/>
          <w:sz w:val="22"/>
          <w:szCs w:val="22"/>
        </w:rPr>
        <w:t xml:space="preserve"> before that due date</w:t>
      </w:r>
      <w:r w:rsidR="005947F5">
        <w:rPr>
          <w:rFonts w:ascii="Helvetica Neue Light" w:hAnsi="Helvetica Neue Light"/>
          <w:color w:val="000000"/>
          <w:kern w:val="16"/>
          <w:sz w:val="22"/>
          <w:szCs w:val="22"/>
        </w:rPr>
        <w:t>.</w:t>
      </w:r>
    </w:p>
    <w:p w14:paraId="22D48BCA" w14:textId="00B50D66"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Unless otherwise specifically provided by this chapter, the taxes imposed by this chapter shall be delinquent if not paid on or before the due date spe</w:t>
      </w:r>
      <w:r w:rsidR="00F602FC" w:rsidRPr="00475E23">
        <w:rPr>
          <w:rFonts w:ascii="Helvetica Neue Light" w:hAnsi="Helvetica Neue Light"/>
          <w:color w:val="000000"/>
          <w:kern w:val="16"/>
          <w:sz w:val="22"/>
          <w:szCs w:val="22"/>
        </w:rPr>
        <w:t>cified in subsection A of this s</w:t>
      </w:r>
      <w:r w:rsidRPr="00475E23">
        <w:rPr>
          <w:rFonts w:ascii="Helvetica Neue Light" w:hAnsi="Helvetica Neue Light"/>
          <w:color w:val="000000"/>
          <w:kern w:val="16"/>
          <w:sz w:val="22"/>
          <w:szCs w:val="22"/>
        </w:rPr>
        <w:t>ection.</w:t>
      </w:r>
    </w:p>
    <w:p w14:paraId="54EE8F83" w14:textId="214FDEE1" w:rsidR="00724FE3" w:rsidRPr="005C136F" w:rsidRDefault="00724FE3" w:rsidP="005C136F">
      <w:pPr>
        <w:pStyle w:val="ListParagraph"/>
        <w:numPr>
          <w:ilvl w:val="1"/>
          <w:numId w:val="3"/>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556876" w:rsidRPr="00475E23">
        <w:rPr>
          <w:rFonts w:ascii="Helvetica Neue Light" w:hAnsi="Helvetica Neue Light"/>
          <w:kern w:val="16"/>
          <w:sz w:val="22"/>
          <w:szCs w:val="22"/>
        </w:rPr>
        <w:t>[</w:t>
      </w:r>
      <w:r w:rsidR="00556876" w:rsidRPr="00475E23">
        <w:rPr>
          <w:rFonts w:ascii="Helvetica Neue Light" w:hAnsi="Helvetica Neue Light"/>
          <w:i/>
          <w:kern w:val="16"/>
          <w:sz w:val="22"/>
          <w:szCs w:val="22"/>
        </w:rPr>
        <w:t>City</w:t>
      </w:r>
      <w:r w:rsidR="00F602FC" w:rsidRPr="00475E23">
        <w:rPr>
          <w:rFonts w:ascii="Helvetica Neue Light" w:hAnsi="Helvetica Neue Light"/>
          <w:i/>
          <w:kern w:val="16"/>
          <w:sz w:val="22"/>
          <w:szCs w:val="22"/>
        </w:rPr>
        <w:t xml:space="preserve"> Manager</w:t>
      </w:r>
      <w:r w:rsidR="00556876" w:rsidRPr="00475E23">
        <w:rPr>
          <w:rFonts w:ascii="Helvetica Neue Light" w:hAnsi="Helvetica Neue Light"/>
          <w:i/>
          <w:kern w:val="16"/>
          <w:sz w:val="22"/>
          <w:szCs w:val="22"/>
        </w:rPr>
        <w:t>/County</w:t>
      </w:r>
      <w:r w:rsidR="00F602FC" w:rsidRPr="00475E23">
        <w:rPr>
          <w:rFonts w:ascii="Helvetica Neue Light" w:hAnsi="Helvetica Neue Light"/>
          <w:i/>
          <w:kern w:val="16"/>
          <w:sz w:val="22"/>
          <w:szCs w:val="22"/>
        </w:rPr>
        <w:t xml:space="preserve"> Administrative Officer</w:t>
      </w:r>
      <w:r w:rsidR="00556876" w:rsidRPr="00475E23">
        <w:rPr>
          <w:rFonts w:ascii="Helvetica Neue Light" w:hAnsi="Helvetica Neue Light"/>
          <w:kern w:val="16"/>
          <w:sz w:val="22"/>
          <w:szCs w:val="22"/>
        </w:rPr>
        <w:t xml:space="preserve">] </w:t>
      </w:r>
      <w:r w:rsidRPr="00475E23">
        <w:rPr>
          <w:rFonts w:ascii="Helvetica Neue Light" w:hAnsi="Helvetica Neue Light"/>
          <w:color w:val="000000"/>
          <w:kern w:val="16"/>
          <w:sz w:val="22"/>
          <w:szCs w:val="22"/>
        </w:rPr>
        <w:t>need not send a delinquency or other notice or bill to any person subject to a tax or fee imposed by this chapter and failure to send such notice or bill shall not affect the validity of any tax, fee, interest or penalty due under this chapter.</w:t>
      </w:r>
    </w:p>
    <w:p w14:paraId="4ACD83F3" w14:textId="362B164C" w:rsidR="00FE0411" w:rsidRPr="00B96408" w:rsidRDefault="00706C63" w:rsidP="00B96408">
      <w:pPr>
        <w:pStyle w:val="BasicParagraph"/>
        <w:spacing w:before="200" w:after="280" w:line="240" w:lineRule="auto"/>
        <w:rPr>
          <w:rFonts w:ascii="Cambria" w:hAnsi="Cambria" w:cs="Times New Roman"/>
          <w:b/>
          <w:color w:val="31849B" w:themeColor="accent5" w:themeShade="BF"/>
          <w:kern w:val="16"/>
          <w:sz w:val="28"/>
          <w:szCs w:val="22"/>
        </w:rPr>
      </w:pPr>
      <w:bookmarkStart w:id="16" w:name="_Toc503447649"/>
      <w:r w:rsidRPr="00F57F6D">
        <w:rPr>
          <w:rStyle w:val="Heading5Char"/>
          <w:rFonts w:ascii="Cambria" w:hAnsi="Cambria"/>
          <w:color w:val="31849B" w:themeColor="accent5" w:themeShade="BF"/>
          <w:sz w:val="28"/>
        </w:rPr>
        <w:t>Sec. [XX.</w:t>
      </w:r>
      <w:r w:rsidR="00556876" w:rsidRPr="00F57F6D">
        <w:rPr>
          <w:rStyle w:val="Heading5Char"/>
          <w:rFonts w:ascii="Cambria" w:hAnsi="Cambria"/>
          <w:color w:val="31849B" w:themeColor="accent5" w:themeShade="BF"/>
          <w:sz w:val="28"/>
        </w:rPr>
        <w:t>09</w:t>
      </w:r>
      <w:r w:rsidRPr="00F57F6D">
        <w:rPr>
          <w:rStyle w:val="Heading5Char"/>
          <w:rFonts w:ascii="Cambria" w:hAnsi="Cambria"/>
          <w:color w:val="31849B" w:themeColor="accent5" w:themeShade="BF"/>
          <w:sz w:val="28"/>
        </w:rPr>
        <w:t xml:space="preserve">0]. </w:t>
      </w:r>
      <w:r w:rsidR="00774B18" w:rsidRPr="00F57F6D">
        <w:rPr>
          <w:rStyle w:val="Heading5Char"/>
          <w:rFonts w:ascii="Cambria" w:hAnsi="Cambria"/>
          <w:color w:val="31849B" w:themeColor="accent5" w:themeShade="BF"/>
          <w:sz w:val="28"/>
        </w:rPr>
        <w:t>Use of Proceeds</w:t>
      </w:r>
      <w:r w:rsidR="00C62929" w:rsidRPr="00F57F6D">
        <w:rPr>
          <w:rStyle w:val="Heading5Char"/>
          <w:rFonts w:ascii="Cambria" w:hAnsi="Cambria"/>
          <w:color w:val="31849B" w:themeColor="accent5" w:themeShade="BF"/>
          <w:sz w:val="28"/>
        </w:rPr>
        <w:t>; Audits</w:t>
      </w:r>
      <w:bookmarkEnd w:id="16"/>
      <w:r w:rsidR="00774B18" w:rsidRPr="00F57F6D">
        <w:rPr>
          <w:rFonts w:ascii="Cambria" w:hAnsi="Cambria" w:cs="Times New Roman"/>
          <w:b/>
          <w:color w:val="31849B" w:themeColor="accent5" w:themeShade="BF"/>
          <w:kern w:val="16"/>
          <w:sz w:val="28"/>
          <w:szCs w:val="22"/>
        </w:rPr>
        <w:t>.</w:t>
      </w:r>
    </w:p>
    <w:p w14:paraId="7C3C156C" w14:textId="483876AF" w:rsidR="00774B18" w:rsidRPr="005C136F" w:rsidRDefault="00774B18" w:rsidP="005C136F">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 xml:space="preserve">The proceeds of the tax imposed by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3</w:t>
      </w:r>
      <w:r w:rsidRPr="00475E23">
        <w:rPr>
          <w:rFonts w:ascii="Helvetica Neue Light" w:hAnsi="Helvetica Neue Light" w:cs="Times New Roman"/>
          <w:kern w:val="16"/>
          <w:sz w:val="22"/>
          <w:szCs w:val="22"/>
        </w:rPr>
        <w:t xml:space="preserve">0] shall be deposited in a special account </w:t>
      </w:r>
      <w:r w:rsidR="00F602FC" w:rsidRPr="00475E23">
        <w:rPr>
          <w:rFonts w:ascii="Helvetica Neue Light" w:hAnsi="Helvetica Neue Light" w:cs="Times New Roman"/>
          <w:kern w:val="16"/>
          <w:sz w:val="22"/>
          <w:szCs w:val="22"/>
        </w:rPr>
        <w:t>to fund</w:t>
      </w:r>
      <w:r w:rsidRPr="00475E23">
        <w:rPr>
          <w:rFonts w:ascii="Helvetica Neue Light" w:hAnsi="Helvetica Neue Light" w:cs="Times New Roman"/>
          <w:kern w:val="16"/>
          <w:sz w:val="22"/>
          <w:szCs w:val="22"/>
        </w:rPr>
        <w:t xml:space="preserve"> the purpose</w:t>
      </w:r>
      <w:r w:rsidR="00285B1E"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 xml:space="preserve"> stated in </w:t>
      </w:r>
      <w:r w:rsidR="00FE0411" w:rsidRPr="00475E23">
        <w:rPr>
          <w:rFonts w:ascii="Helvetica Neue Light" w:hAnsi="Helvetica Neue Light" w:cs="Times New Roman"/>
          <w:kern w:val="16"/>
          <w:sz w:val="22"/>
          <w:szCs w:val="22"/>
        </w:rPr>
        <w:t>S</w:t>
      </w:r>
      <w:r w:rsidRPr="00475E23">
        <w:rPr>
          <w:rFonts w:ascii="Helvetica Neue Light" w:hAnsi="Helvetica Neue Light" w:cs="Times New Roman"/>
          <w:kern w:val="16"/>
          <w:sz w:val="22"/>
          <w:szCs w:val="22"/>
        </w:rPr>
        <w:t>ection [XX.0</w:t>
      </w:r>
      <w:r w:rsidR="00FE0411" w:rsidRPr="00475E23">
        <w:rPr>
          <w:rFonts w:ascii="Helvetica Neue Light" w:hAnsi="Helvetica Neue Light" w:cs="Times New Roman"/>
          <w:kern w:val="16"/>
          <w:sz w:val="22"/>
          <w:szCs w:val="22"/>
        </w:rPr>
        <w:t>1</w:t>
      </w:r>
      <w:r w:rsidRPr="00475E23">
        <w:rPr>
          <w:rFonts w:ascii="Helvetica Neue Light" w:hAnsi="Helvetica Neue Light" w:cs="Times New Roman"/>
          <w:kern w:val="16"/>
          <w:sz w:val="22"/>
          <w:szCs w:val="22"/>
        </w:rPr>
        <w:t>0]</w:t>
      </w:r>
      <w:r w:rsidR="00285B1E" w:rsidRPr="00475E23">
        <w:rPr>
          <w:rFonts w:ascii="Helvetica Neue Light" w:hAnsi="Helvetica Neue Light" w:cs="Times New Roman"/>
          <w:kern w:val="16"/>
          <w:sz w:val="22"/>
          <w:szCs w:val="22"/>
        </w:rPr>
        <w:t xml:space="preserve"> in the percentages provided there</w:t>
      </w:r>
      <w:r w:rsidRPr="00475E23">
        <w:rPr>
          <w:rFonts w:ascii="Helvetica Neue Light" w:hAnsi="Helvetica Neue Light" w:cs="Times New Roman"/>
          <w:kern w:val="16"/>
          <w:sz w:val="22"/>
          <w:szCs w:val="22"/>
        </w:rPr>
        <w:t>.</w:t>
      </w:r>
    </w:p>
    <w:p w14:paraId="5C3100EB" w14:textId="7F237A49" w:rsidR="003E49D0" w:rsidRPr="005C136F" w:rsidRDefault="00774B18" w:rsidP="00277AE5">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The [</w:t>
      </w:r>
      <w:r w:rsidRPr="00475E23">
        <w:rPr>
          <w:rFonts w:ascii="Helvetica Neue Light" w:hAnsi="Helvetica Neue Light" w:cs="Times New Roman"/>
          <w:i/>
          <w:iCs/>
          <w:kern w:val="16"/>
          <w:sz w:val="22"/>
          <w:szCs w:val="22"/>
        </w:rPr>
        <w:t>Finance</w:t>
      </w:r>
      <w:r w:rsidR="00F602FC" w:rsidRPr="00475E23">
        <w:rPr>
          <w:rFonts w:ascii="Helvetica Neue Light" w:hAnsi="Helvetica Neue Light" w:cs="Times New Roman"/>
          <w:i/>
          <w:iCs/>
          <w:kern w:val="16"/>
          <w:sz w:val="22"/>
          <w:szCs w:val="22"/>
        </w:rPr>
        <w:t xml:space="preserve"> Director</w:t>
      </w:r>
      <w:r w:rsidRPr="00475E23">
        <w:rPr>
          <w:rFonts w:ascii="Helvetica Neue Light" w:hAnsi="Helvetica Neue Light" w:cs="Times New Roman"/>
          <w:kern w:val="16"/>
          <w:sz w:val="22"/>
          <w:szCs w:val="22"/>
        </w:rPr>
        <w:t xml:space="preserve">] shall </w:t>
      </w:r>
      <w:r w:rsidR="00C62929" w:rsidRPr="00475E23">
        <w:rPr>
          <w:rFonts w:ascii="Helvetica Neue Light" w:hAnsi="Helvetica Neue Light" w:cs="Times New Roman"/>
          <w:kern w:val="16"/>
          <w:sz w:val="22"/>
          <w:szCs w:val="22"/>
        </w:rPr>
        <w:t xml:space="preserve">arrange for </w:t>
      </w:r>
      <w:r w:rsidRPr="00475E23">
        <w:rPr>
          <w:rFonts w:ascii="Helvetica Neue Light" w:hAnsi="Helvetica Neue Light" w:cs="Times New Roman"/>
          <w:kern w:val="16"/>
          <w:sz w:val="22"/>
          <w:szCs w:val="22"/>
        </w:rPr>
        <w:t xml:space="preserve">an annual </w:t>
      </w:r>
      <w:r w:rsidR="00C62929" w:rsidRPr="00475E23">
        <w:rPr>
          <w:rFonts w:ascii="Helvetica Neue Light" w:hAnsi="Helvetica Neue Light" w:cs="Times New Roman"/>
          <w:kern w:val="16"/>
          <w:sz w:val="22"/>
          <w:szCs w:val="22"/>
        </w:rPr>
        <w:t xml:space="preserve">independent audit </w:t>
      </w:r>
      <w:r w:rsidR="00F602FC" w:rsidRPr="00475E23">
        <w:rPr>
          <w:rFonts w:ascii="Helvetica Neue Light" w:hAnsi="Helvetica Neue Light" w:cs="Times New Roman"/>
          <w:kern w:val="16"/>
          <w:sz w:val="22"/>
          <w:szCs w:val="22"/>
        </w:rPr>
        <w:t>of</w:t>
      </w:r>
      <w:r w:rsidRPr="00475E23">
        <w:rPr>
          <w:rFonts w:ascii="Helvetica Neue Light" w:hAnsi="Helvetica Neue Light" w:cs="Times New Roman"/>
          <w:kern w:val="16"/>
          <w:sz w:val="22"/>
          <w:szCs w:val="22"/>
        </w:rPr>
        <w:t xml:space="preserve"> the </w:t>
      </w:r>
      <w:r w:rsidR="00F602FC" w:rsidRPr="00475E23">
        <w:rPr>
          <w:rFonts w:ascii="Helvetica Neue Light" w:hAnsi="Helvetica Neue Light" w:cs="Times New Roman"/>
          <w:kern w:val="16"/>
          <w:sz w:val="22"/>
          <w:szCs w:val="22"/>
        </w:rPr>
        <w:t>receipts and expenditures of</w:t>
      </w:r>
      <w:r w:rsidRPr="00475E23">
        <w:rPr>
          <w:rFonts w:ascii="Helvetica Neue Light" w:hAnsi="Helvetica Neue Light" w:cs="Times New Roman"/>
          <w:kern w:val="16"/>
          <w:sz w:val="22"/>
          <w:szCs w:val="22"/>
        </w:rPr>
        <w:t xml:space="preserve"> the special account, and the status of any project funded </w:t>
      </w:r>
      <w:r w:rsidR="00F602FC" w:rsidRPr="00475E23">
        <w:rPr>
          <w:rFonts w:ascii="Helvetica Neue Light" w:hAnsi="Helvetica Neue Light" w:cs="Times New Roman"/>
          <w:kern w:val="16"/>
          <w:sz w:val="22"/>
          <w:szCs w:val="22"/>
        </w:rPr>
        <w:t>by</w:t>
      </w:r>
      <w:r w:rsidRPr="00475E23">
        <w:rPr>
          <w:rFonts w:ascii="Helvetica Neue Light" w:hAnsi="Helvetica Neue Light" w:cs="Times New Roman"/>
          <w:kern w:val="16"/>
          <w:sz w:val="22"/>
          <w:szCs w:val="22"/>
        </w:rPr>
        <w:t xml:space="preserve"> that account, in compliance w</w:t>
      </w:r>
      <w:r w:rsidR="002F5D81" w:rsidRPr="00475E23">
        <w:rPr>
          <w:rFonts w:ascii="Helvetica Neue Light" w:hAnsi="Helvetica Neue Light" w:cs="Times New Roman"/>
          <w:kern w:val="16"/>
          <w:sz w:val="22"/>
          <w:szCs w:val="22"/>
        </w:rPr>
        <w:t>ith California Government Code S</w:t>
      </w:r>
      <w:r w:rsidRPr="00475E23">
        <w:rPr>
          <w:rFonts w:ascii="Helvetica Neue Light" w:hAnsi="Helvetica Neue Light" w:cs="Times New Roman"/>
          <w:kern w:val="16"/>
          <w:sz w:val="22"/>
          <w:szCs w:val="22"/>
        </w:rPr>
        <w:t>ection 50075.3.</w:t>
      </w:r>
      <w:r w:rsidR="00C62929" w:rsidRPr="00475E23">
        <w:rPr>
          <w:rFonts w:ascii="Helvetica Neue Light" w:hAnsi="Helvetica Neue Light" w:cs="Times New Roman"/>
          <w:kern w:val="16"/>
          <w:sz w:val="22"/>
          <w:szCs w:val="22"/>
        </w:rPr>
        <w:t xml:space="preserve"> He or she shall share that audit report with the [</w:t>
      </w:r>
      <w:r w:rsidR="00C62929" w:rsidRPr="00475E23">
        <w:rPr>
          <w:rFonts w:ascii="Helvetica Neue Light" w:hAnsi="Helvetica Neue Light" w:cs="Times New Roman"/>
          <w:i/>
          <w:kern w:val="16"/>
          <w:sz w:val="22"/>
          <w:szCs w:val="22"/>
        </w:rPr>
        <w:t>City Council/Board of Supervisors</w:t>
      </w:r>
      <w:r w:rsidR="00C62929" w:rsidRPr="00475E23">
        <w:rPr>
          <w:rFonts w:ascii="Helvetica Neue Light" w:hAnsi="Helvetica Neue Light" w:cs="Times New Roman"/>
          <w:kern w:val="16"/>
          <w:sz w:val="22"/>
          <w:szCs w:val="22"/>
        </w:rPr>
        <w:t xml:space="preserve">] and make it available for public </w:t>
      </w:r>
      <w:r w:rsidR="00C62929" w:rsidRPr="00475E23">
        <w:rPr>
          <w:rFonts w:ascii="Helvetica Neue Light" w:hAnsi="Helvetica Neue Light" w:cs="Times New Roman"/>
          <w:kern w:val="16"/>
          <w:sz w:val="22"/>
          <w:szCs w:val="22"/>
        </w:rPr>
        <w:lastRenderedPageBreak/>
        <w:t>inspection.</w:t>
      </w:r>
    </w:p>
    <w:p w14:paraId="2E61AC97" w14:textId="0EBD938F" w:rsidR="00A03B97" w:rsidRPr="005C136F" w:rsidRDefault="00E05137" w:rsidP="007B0DE5">
      <w:pPr>
        <w:pStyle w:val="bullets-abc"/>
        <w:numPr>
          <w:ilvl w:val="0"/>
          <w:numId w:val="6"/>
        </w:numPr>
        <w:spacing w:after="280" w:line="240" w:lineRule="auto"/>
        <w:ind w:left="720" w:hanging="720"/>
        <w:jc w:val="both"/>
        <w:rPr>
          <w:rFonts w:ascii="Helvetica Neue Light" w:hAnsi="Helvetica Neue Light" w:cs="Times New Roman"/>
          <w:kern w:val="16"/>
          <w:sz w:val="22"/>
          <w:szCs w:val="22"/>
        </w:rPr>
      </w:pPr>
      <w:r w:rsidRPr="00F06CF4">
        <w:rPr>
          <w:rFonts w:ascii="Helvetica Neue Light" w:hAnsi="Helvetica Neue Light" w:cs="Times New Roman"/>
          <w:kern w:val="16"/>
          <w:sz w:val="22"/>
          <w:szCs w:val="22"/>
        </w:rPr>
        <w:t>[</w:t>
      </w:r>
      <w:r w:rsidRPr="00475E23">
        <w:rPr>
          <w:rFonts w:ascii="Helvetica Neue Light" w:hAnsi="Helvetica Neue Light" w:cs="Times New Roman"/>
          <w:i/>
          <w:kern w:val="16"/>
          <w:sz w:val="22"/>
          <w:szCs w:val="22"/>
        </w:rPr>
        <w:t>Counties only or cities with health departments</w:t>
      </w:r>
      <w:r w:rsidR="00A86162" w:rsidRPr="00475E23">
        <w:rPr>
          <w:rFonts w:ascii="Helvetica Neue Light" w:hAnsi="Helvetica Neue Light" w:cs="Times New Roman"/>
          <w:i/>
          <w:kern w:val="16"/>
          <w:sz w:val="22"/>
          <w:szCs w:val="22"/>
        </w:rPr>
        <w:t>:</w:t>
      </w:r>
      <w:r w:rsidR="00A86162" w:rsidRPr="00475E23">
        <w:rPr>
          <w:rFonts w:ascii="Helvetica Neue Light" w:hAnsi="Helvetica Neue Light" w:cs="Times New Roman"/>
          <w:kern w:val="16"/>
          <w:sz w:val="22"/>
          <w:szCs w:val="22"/>
        </w:rPr>
        <w:t xml:space="preserve"> </w:t>
      </w:r>
      <w:r w:rsidR="00285B1E" w:rsidRPr="00475E23">
        <w:rPr>
          <w:rFonts w:ascii="Helvetica Neue Light" w:hAnsi="Helvetica Neue Light" w:cs="Times New Roman"/>
          <w:kern w:val="16"/>
          <w:sz w:val="22"/>
          <w:szCs w:val="22"/>
        </w:rPr>
        <w:t xml:space="preserve">Expenditures from </w:t>
      </w:r>
      <w:r w:rsidR="0054577B" w:rsidRPr="00475E23">
        <w:rPr>
          <w:rFonts w:ascii="Helvetica Neue Light" w:hAnsi="Helvetica Neue Light" w:cs="Times New Roman"/>
          <w:kern w:val="16"/>
          <w:sz w:val="22"/>
          <w:szCs w:val="22"/>
        </w:rPr>
        <w:t>the</w:t>
      </w:r>
      <w:r w:rsidR="003E49D0" w:rsidRPr="00475E23">
        <w:rPr>
          <w:rFonts w:ascii="Helvetica Neue Light" w:hAnsi="Helvetica Neue Light" w:cs="Times New Roman"/>
          <w:kern w:val="16"/>
          <w:sz w:val="22"/>
          <w:szCs w:val="22"/>
        </w:rPr>
        <w:t xml:space="preserve"> s</w:t>
      </w:r>
      <w:r w:rsidR="00901440" w:rsidRPr="00475E23">
        <w:rPr>
          <w:rFonts w:ascii="Helvetica Neue Light" w:hAnsi="Helvetica Neue Light" w:cs="Times New Roman"/>
          <w:kern w:val="16"/>
          <w:sz w:val="22"/>
          <w:szCs w:val="22"/>
        </w:rPr>
        <w:t>pecial account shall be managed</w:t>
      </w:r>
      <w:r w:rsidR="003E49D0" w:rsidRPr="00475E23">
        <w:rPr>
          <w:rFonts w:ascii="Helvetica Neue Light" w:hAnsi="Helvetica Neue Light" w:cs="Times New Roman"/>
          <w:kern w:val="16"/>
          <w:sz w:val="22"/>
          <w:szCs w:val="22"/>
        </w:rPr>
        <w:t xml:space="preserve"> by the </w:t>
      </w:r>
      <w:r w:rsidRPr="00475E23">
        <w:rPr>
          <w:rFonts w:ascii="Helvetica Neue Light" w:hAnsi="Helvetica Neue Light" w:cs="Times New Roman"/>
          <w:color w:val="auto"/>
          <w:kern w:val="16"/>
          <w:sz w:val="22"/>
          <w:szCs w:val="22"/>
        </w:rPr>
        <w:t>[</w:t>
      </w:r>
      <w:r w:rsidR="003E49D0" w:rsidRPr="00460989">
        <w:rPr>
          <w:rFonts w:ascii="Helvetica Neue Light" w:hAnsi="Helvetica Neue Light" w:cs="Times New Roman"/>
          <w:i/>
          <w:color w:val="auto"/>
          <w:kern w:val="16"/>
          <w:sz w:val="22"/>
          <w:szCs w:val="22"/>
        </w:rPr>
        <w:t>County Department of Public Health</w:t>
      </w:r>
      <w:r w:rsidRPr="00475E23">
        <w:rPr>
          <w:rFonts w:ascii="Helvetica Neue Light" w:hAnsi="Helvetica Neue Light" w:cs="Times New Roman"/>
          <w:color w:val="auto"/>
          <w:kern w:val="16"/>
          <w:sz w:val="22"/>
          <w:szCs w:val="22"/>
        </w:rPr>
        <w:t>].]</w:t>
      </w:r>
      <w:r w:rsidR="003E49D0" w:rsidRPr="00475E23">
        <w:rPr>
          <w:rFonts w:ascii="Helvetica Neue Light" w:hAnsi="Helvetica Neue Light" w:cs="Times New Roman"/>
          <w:color w:val="auto"/>
          <w:kern w:val="16"/>
          <w:sz w:val="22"/>
          <w:szCs w:val="22"/>
        </w:rPr>
        <w:t xml:space="preserve"> </w:t>
      </w:r>
    </w:p>
    <w:p w14:paraId="156E40DE" w14:textId="0D4E5C59" w:rsidR="00A03B97" w:rsidRPr="00B96408" w:rsidRDefault="00A03B97" w:rsidP="00B96408">
      <w:pPr>
        <w:pStyle w:val="Heading5"/>
        <w:spacing w:after="280"/>
        <w:rPr>
          <w:rFonts w:ascii="Cambria" w:eastAsia="Times New Roman" w:hAnsi="Cambria"/>
          <w:color w:val="31849B" w:themeColor="accent5" w:themeShade="BF"/>
          <w:sz w:val="28"/>
        </w:rPr>
      </w:pPr>
      <w:bookmarkStart w:id="17" w:name="_Toc503447650"/>
      <w:r w:rsidRPr="00796E16">
        <w:rPr>
          <w:rFonts w:ascii="Cambria" w:hAnsi="Cambria"/>
          <w:color w:val="31849B" w:themeColor="accent5" w:themeShade="BF"/>
          <w:sz w:val="28"/>
        </w:rPr>
        <w:t>Sec. [XX.</w:t>
      </w:r>
      <w:r w:rsidR="00556876" w:rsidRPr="00796E16">
        <w:rPr>
          <w:rFonts w:ascii="Cambria" w:hAnsi="Cambria"/>
          <w:color w:val="31849B" w:themeColor="accent5" w:themeShade="BF"/>
          <w:sz w:val="28"/>
        </w:rPr>
        <w:t>1</w:t>
      </w:r>
      <w:r w:rsidR="00C62929" w:rsidRPr="00796E16">
        <w:rPr>
          <w:rFonts w:ascii="Cambria" w:hAnsi="Cambria"/>
          <w:color w:val="31849B" w:themeColor="accent5" w:themeShade="BF"/>
          <w:sz w:val="28"/>
        </w:rPr>
        <w:t>0</w:t>
      </w:r>
      <w:r w:rsidR="00556876" w:rsidRPr="00796E16">
        <w:rPr>
          <w:rFonts w:ascii="Cambria" w:hAnsi="Cambria"/>
          <w:color w:val="31849B" w:themeColor="accent5" w:themeShade="BF"/>
          <w:sz w:val="28"/>
        </w:rPr>
        <w:t>0</w:t>
      </w:r>
      <w:r w:rsidRPr="00796E16">
        <w:rPr>
          <w:rFonts w:ascii="Cambria" w:hAnsi="Cambria"/>
          <w:color w:val="31849B" w:themeColor="accent5" w:themeShade="BF"/>
          <w:sz w:val="28"/>
        </w:rPr>
        <w:t>].</w:t>
      </w:r>
      <w:r w:rsidR="00981431" w:rsidRPr="00796E16">
        <w:rPr>
          <w:rFonts w:ascii="Cambria" w:hAnsi="Cambria"/>
          <w:color w:val="31849B" w:themeColor="accent5" w:themeShade="BF"/>
          <w:sz w:val="28"/>
        </w:rPr>
        <w:t xml:space="preserve"> </w:t>
      </w:r>
      <w:r w:rsidRPr="00796E16">
        <w:rPr>
          <w:rFonts w:ascii="Cambria" w:hAnsi="Cambria"/>
          <w:color w:val="31849B" w:themeColor="accent5" w:themeShade="BF"/>
          <w:sz w:val="28"/>
        </w:rPr>
        <w:t xml:space="preserve">Special </w:t>
      </w:r>
      <w:r w:rsidR="00277AE5">
        <w:rPr>
          <w:rFonts w:ascii="Cambria" w:hAnsi="Cambria"/>
          <w:color w:val="31849B" w:themeColor="accent5" w:themeShade="BF"/>
          <w:sz w:val="28"/>
        </w:rPr>
        <w:t>Cannabis</w:t>
      </w:r>
      <w:r w:rsidR="00277AE5" w:rsidRPr="00796E16">
        <w:rPr>
          <w:rFonts w:ascii="Cambria" w:hAnsi="Cambria"/>
          <w:color w:val="31849B" w:themeColor="accent5" w:themeShade="BF"/>
          <w:sz w:val="28"/>
        </w:rPr>
        <w:t xml:space="preserve"> </w:t>
      </w:r>
      <w:r w:rsidR="0054577B" w:rsidRPr="00796E16">
        <w:rPr>
          <w:rFonts w:ascii="Cambria" w:hAnsi="Cambria"/>
          <w:color w:val="31849B" w:themeColor="accent5" w:themeShade="BF"/>
          <w:sz w:val="28"/>
        </w:rPr>
        <w:t>Tax Community</w:t>
      </w:r>
      <w:r w:rsidR="0007093B" w:rsidRPr="00796E16">
        <w:rPr>
          <w:rFonts w:ascii="Cambria" w:hAnsi="Cambria"/>
          <w:color w:val="31849B" w:themeColor="accent5" w:themeShade="BF"/>
          <w:sz w:val="28"/>
        </w:rPr>
        <w:t xml:space="preserve"> Advisory Board</w:t>
      </w:r>
      <w:bookmarkEnd w:id="17"/>
      <w:r w:rsidR="0007093B" w:rsidRPr="00796E16">
        <w:rPr>
          <w:rFonts w:ascii="Cambria" w:hAnsi="Cambria"/>
          <w:color w:val="31849B" w:themeColor="accent5" w:themeShade="BF"/>
          <w:sz w:val="28"/>
        </w:rPr>
        <w:t xml:space="preserve"> </w:t>
      </w:r>
    </w:p>
    <w:p w14:paraId="41BB2E89" w14:textId="7D524D7F" w:rsidR="002E3697" w:rsidRPr="00475E23" w:rsidRDefault="00D24CF8" w:rsidP="007520BC">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The [</w:t>
      </w:r>
      <w:r w:rsidRPr="00475E23">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shall establish a</w:t>
      </w:r>
      <w:r w:rsidR="00A03B97" w:rsidRPr="00475E23">
        <w:rPr>
          <w:rFonts w:ascii="Helvetica Neue Light" w:hAnsi="Helvetica Neue Light"/>
          <w:kern w:val="16"/>
          <w:sz w:val="22"/>
          <w:szCs w:val="22"/>
        </w:rPr>
        <w:t xml:space="preserve"> Special </w:t>
      </w:r>
      <w:r w:rsidR="00104C42">
        <w:rPr>
          <w:rFonts w:ascii="Helvetica Neue Light" w:hAnsi="Helvetica Neue Light"/>
          <w:kern w:val="16"/>
          <w:sz w:val="22"/>
          <w:szCs w:val="22"/>
        </w:rPr>
        <w:t>Cannabis</w:t>
      </w:r>
      <w:r w:rsidR="00277AE5" w:rsidRPr="00475E23">
        <w:rPr>
          <w:rFonts w:ascii="Helvetica Neue Light" w:hAnsi="Helvetica Neue Light"/>
          <w:kern w:val="16"/>
          <w:sz w:val="22"/>
          <w:szCs w:val="22"/>
        </w:rPr>
        <w:t xml:space="preserve"> </w:t>
      </w:r>
      <w:r w:rsidR="00A03B97" w:rsidRPr="00475E23">
        <w:rPr>
          <w:rFonts w:ascii="Helvetica Neue Light" w:hAnsi="Helvetica Neue Light"/>
          <w:kern w:val="16"/>
          <w:sz w:val="22"/>
          <w:szCs w:val="22"/>
        </w:rPr>
        <w:t xml:space="preserve">Tax </w:t>
      </w:r>
      <w:r w:rsidR="005F2120" w:rsidRPr="00475E23">
        <w:rPr>
          <w:rFonts w:ascii="Helvetica Neue Light" w:hAnsi="Helvetica Neue Light"/>
          <w:kern w:val="16"/>
          <w:sz w:val="22"/>
          <w:szCs w:val="22"/>
        </w:rPr>
        <w:t xml:space="preserve">Community </w:t>
      </w:r>
      <w:r w:rsidR="00A03B97" w:rsidRPr="00475E23">
        <w:rPr>
          <w:rFonts w:ascii="Helvetica Neue Light" w:hAnsi="Helvetica Neue Light"/>
          <w:kern w:val="16"/>
          <w:sz w:val="22"/>
          <w:szCs w:val="22"/>
        </w:rPr>
        <w:t xml:space="preserve">Advisory </w:t>
      </w:r>
      <w:r w:rsidR="00E05137" w:rsidRPr="00475E23">
        <w:rPr>
          <w:rFonts w:ascii="Helvetica Neue Light" w:hAnsi="Helvetica Neue Light"/>
          <w:kern w:val="16"/>
          <w:sz w:val="22"/>
          <w:szCs w:val="22"/>
        </w:rPr>
        <w:t>Board</w:t>
      </w:r>
      <w:r w:rsidR="005F2120" w:rsidRPr="00475E23">
        <w:rPr>
          <w:rFonts w:ascii="Helvetica Neue Light" w:hAnsi="Helvetica Neue Light"/>
          <w:kern w:val="16"/>
          <w:sz w:val="22"/>
          <w:szCs w:val="22"/>
        </w:rPr>
        <w:t xml:space="preserve"> </w:t>
      </w:r>
      <w:r w:rsidR="00A03B97" w:rsidRPr="00475E23">
        <w:rPr>
          <w:rFonts w:ascii="Helvetica Neue Light" w:hAnsi="Helvetica Neue Light"/>
          <w:kern w:val="16"/>
          <w:sz w:val="22"/>
          <w:szCs w:val="22"/>
        </w:rPr>
        <w:t>of</w:t>
      </w:r>
      <w:r w:rsidR="00981431" w:rsidRPr="00475E23">
        <w:rPr>
          <w:rFonts w:ascii="Helvetica Neue Light" w:hAnsi="Helvetica Neue Light"/>
          <w:kern w:val="16"/>
          <w:sz w:val="22"/>
          <w:szCs w:val="22"/>
        </w:rPr>
        <w:t xml:space="preserve"> </w:t>
      </w:r>
      <w:r w:rsidR="005F2120" w:rsidRPr="00475E23">
        <w:rPr>
          <w:rFonts w:ascii="Helvetica Neue Light" w:hAnsi="Helvetica Neue Light"/>
          <w:kern w:val="16"/>
          <w:sz w:val="22"/>
          <w:szCs w:val="22"/>
        </w:rPr>
        <w:t xml:space="preserve">nine </w:t>
      </w:r>
      <w:r w:rsidR="00A03B97" w:rsidRPr="00475E23">
        <w:rPr>
          <w:rFonts w:ascii="Helvetica Neue Light" w:hAnsi="Helvetica Neue Light"/>
          <w:kern w:val="16"/>
          <w:sz w:val="22"/>
          <w:szCs w:val="22"/>
        </w:rPr>
        <w:t>residents of the [</w:t>
      </w:r>
      <w:r w:rsidR="00A03B97" w:rsidRPr="00475E23">
        <w:rPr>
          <w:rFonts w:ascii="Helvetica Neue Light" w:hAnsi="Helvetica Neue Light"/>
          <w:i/>
          <w:kern w:val="16"/>
          <w:sz w:val="22"/>
          <w:szCs w:val="22"/>
        </w:rPr>
        <w:t>City/County</w:t>
      </w:r>
      <w:r w:rsidR="00E05137" w:rsidRPr="00475E23">
        <w:rPr>
          <w:rFonts w:ascii="Helvetica Neue Light" w:hAnsi="Helvetica Neue Light"/>
          <w:i/>
          <w:kern w:val="16"/>
          <w:sz w:val="22"/>
          <w:szCs w:val="22"/>
        </w:rPr>
        <w:t xml:space="preserve"> </w:t>
      </w:r>
      <w:r w:rsidR="00285B1E" w:rsidRPr="00475E23">
        <w:rPr>
          <w:rFonts w:ascii="Helvetica Neue Light" w:hAnsi="Helvetica Neue Light"/>
          <w:i/>
          <w:kern w:val="16"/>
          <w:sz w:val="22"/>
          <w:szCs w:val="22"/>
        </w:rPr>
        <w:t xml:space="preserve">unincorporated </w:t>
      </w:r>
      <w:r w:rsidR="00A03B97" w:rsidRPr="00475E23">
        <w:rPr>
          <w:rFonts w:ascii="Helvetica Neue Light" w:hAnsi="Helvetica Neue Light"/>
          <w:i/>
          <w:kern w:val="16"/>
          <w:sz w:val="22"/>
          <w:szCs w:val="22"/>
        </w:rPr>
        <w:t>area</w:t>
      </w:r>
      <w:r w:rsidR="00A03B97" w:rsidRPr="00475E23">
        <w:rPr>
          <w:rFonts w:ascii="Helvetica Neue Light" w:hAnsi="Helvetica Neue Light"/>
          <w:kern w:val="16"/>
          <w:sz w:val="22"/>
          <w:szCs w:val="22"/>
        </w:rPr>
        <w:t>] to</w:t>
      </w:r>
      <w:r w:rsidR="00981431" w:rsidRPr="00475E23">
        <w:rPr>
          <w:rFonts w:ascii="Helvetica Neue Light" w:hAnsi="Helvetica Neue Light"/>
          <w:kern w:val="16"/>
          <w:sz w:val="22"/>
          <w:szCs w:val="22"/>
        </w:rPr>
        <w:t xml:space="preserve"> </w:t>
      </w:r>
      <w:r w:rsidR="0007093B" w:rsidRPr="00475E23">
        <w:rPr>
          <w:rFonts w:ascii="Helvetica Neue Light" w:hAnsi="Helvetica Neue Light"/>
          <w:kern w:val="16"/>
          <w:sz w:val="22"/>
          <w:szCs w:val="22"/>
        </w:rPr>
        <w:t xml:space="preserve">recommend priorities for funding, </w:t>
      </w:r>
      <w:r w:rsidR="003E49D0" w:rsidRPr="00475E23">
        <w:rPr>
          <w:rFonts w:ascii="Helvetica Neue Light" w:hAnsi="Helvetica Neue Light"/>
          <w:kern w:val="16"/>
          <w:sz w:val="22"/>
          <w:szCs w:val="22"/>
        </w:rPr>
        <w:t xml:space="preserve">make annual recommendations on the spending of </w:t>
      </w:r>
      <w:r w:rsidR="00285B1E" w:rsidRPr="00475E23">
        <w:rPr>
          <w:rFonts w:ascii="Helvetica Neue Light" w:hAnsi="Helvetica Neue Light"/>
          <w:kern w:val="16"/>
          <w:sz w:val="22"/>
          <w:szCs w:val="22"/>
        </w:rPr>
        <w:t>tax proceeds under</w:t>
      </w:r>
      <w:r w:rsidR="003E49D0" w:rsidRPr="00475E23">
        <w:rPr>
          <w:rFonts w:ascii="Helvetica Neue Light" w:hAnsi="Helvetica Neue Light"/>
          <w:kern w:val="16"/>
          <w:sz w:val="22"/>
          <w:szCs w:val="22"/>
        </w:rPr>
        <w:t xml:space="preserve"> this </w:t>
      </w:r>
      <w:r w:rsidR="00285B1E" w:rsidRPr="00475E23">
        <w:rPr>
          <w:rFonts w:ascii="Helvetica Neue Light" w:hAnsi="Helvetica Neue Light"/>
          <w:kern w:val="16"/>
          <w:sz w:val="22"/>
          <w:szCs w:val="22"/>
        </w:rPr>
        <w:t>chapter</w:t>
      </w:r>
      <w:r w:rsidR="003E49D0" w:rsidRPr="00475E23">
        <w:rPr>
          <w:rFonts w:ascii="Helvetica Neue Light" w:hAnsi="Helvetica Neue Light"/>
          <w:kern w:val="16"/>
          <w:sz w:val="22"/>
          <w:szCs w:val="22"/>
        </w:rPr>
        <w:t>, recommend appropriate efforts</w:t>
      </w:r>
      <w:r w:rsidR="00285B1E" w:rsidRPr="00475E23">
        <w:rPr>
          <w:rFonts w:ascii="Helvetica Neue Light" w:hAnsi="Helvetica Neue Light"/>
          <w:kern w:val="16"/>
          <w:sz w:val="22"/>
          <w:szCs w:val="22"/>
        </w:rPr>
        <w:t xml:space="preserve"> to evaluate previous expenditures</w:t>
      </w:r>
      <w:r w:rsidR="003E49D0" w:rsidRPr="00475E23">
        <w:rPr>
          <w:rFonts w:ascii="Helvetica Neue Light" w:hAnsi="Helvetica Neue Light"/>
          <w:kern w:val="16"/>
          <w:sz w:val="22"/>
          <w:szCs w:val="22"/>
        </w:rPr>
        <w:t xml:space="preserve">, and </w:t>
      </w:r>
      <w:r w:rsidR="00285B1E" w:rsidRPr="00475E23">
        <w:rPr>
          <w:rFonts w:ascii="Helvetica Neue Light" w:hAnsi="Helvetica Neue Light"/>
          <w:kern w:val="16"/>
          <w:sz w:val="22"/>
          <w:szCs w:val="22"/>
        </w:rPr>
        <w:t xml:space="preserve">to </w:t>
      </w:r>
      <w:r w:rsidR="00A03B97" w:rsidRPr="00475E23">
        <w:rPr>
          <w:rFonts w:ascii="Helvetica Neue Light" w:hAnsi="Helvetica Neue Light"/>
          <w:kern w:val="16"/>
          <w:sz w:val="22"/>
          <w:szCs w:val="22"/>
        </w:rPr>
        <w:t xml:space="preserve">review the </w:t>
      </w:r>
      <w:r w:rsidR="00FE0411" w:rsidRPr="00475E23">
        <w:rPr>
          <w:rFonts w:ascii="Helvetica Neue Light" w:hAnsi="Helvetica Neue Light"/>
          <w:kern w:val="16"/>
          <w:sz w:val="22"/>
          <w:szCs w:val="22"/>
        </w:rPr>
        <w:t>a</w:t>
      </w:r>
      <w:r w:rsidR="00A03B97" w:rsidRPr="00475E23">
        <w:rPr>
          <w:rFonts w:ascii="Helvetica Neue Light" w:hAnsi="Helvetica Neue Light"/>
          <w:kern w:val="16"/>
          <w:sz w:val="22"/>
          <w:szCs w:val="22"/>
        </w:rPr>
        <w:t xml:space="preserve">nnual </w:t>
      </w:r>
      <w:r w:rsidR="00FE0411" w:rsidRPr="00475E23">
        <w:rPr>
          <w:rFonts w:ascii="Helvetica Neue Light" w:hAnsi="Helvetica Neue Light"/>
          <w:kern w:val="16"/>
          <w:sz w:val="22"/>
          <w:szCs w:val="22"/>
        </w:rPr>
        <w:t>r</w:t>
      </w:r>
      <w:r w:rsidR="00A03B97" w:rsidRPr="00475E23">
        <w:rPr>
          <w:rFonts w:ascii="Helvetica Neue Light" w:hAnsi="Helvetica Neue Light"/>
          <w:kern w:val="16"/>
          <w:sz w:val="22"/>
          <w:szCs w:val="22"/>
        </w:rPr>
        <w:t xml:space="preserve">eport and related records and to make </w:t>
      </w:r>
      <w:r w:rsidR="00285B1E" w:rsidRPr="00475E23">
        <w:rPr>
          <w:rFonts w:ascii="Helvetica Neue Light" w:hAnsi="Helvetica Neue Light"/>
          <w:kern w:val="16"/>
          <w:sz w:val="22"/>
          <w:szCs w:val="22"/>
        </w:rPr>
        <w:t xml:space="preserve">such other </w:t>
      </w:r>
      <w:r w:rsidR="00A03B97" w:rsidRPr="00475E23">
        <w:rPr>
          <w:rFonts w:ascii="Helvetica Neue Light" w:hAnsi="Helvetica Neue Light"/>
          <w:kern w:val="16"/>
          <w:sz w:val="22"/>
          <w:szCs w:val="22"/>
        </w:rPr>
        <w:t xml:space="preserve">comments and </w:t>
      </w:r>
      <w:r w:rsidR="003E49D0" w:rsidRPr="00475E23">
        <w:rPr>
          <w:rFonts w:ascii="Helvetica Neue Light" w:hAnsi="Helvetica Neue Light"/>
          <w:kern w:val="16"/>
          <w:sz w:val="22"/>
          <w:szCs w:val="22"/>
        </w:rPr>
        <w:t xml:space="preserve">other </w:t>
      </w:r>
      <w:r w:rsidR="00A03B97" w:rsidRPr="00475E23">
        <w:rPr>
          <w:rFonts w:ascii="Helvetica Neue Light" w:hAnsi="Helvetica Neue Light"/>
          <w:kern w:val="16"/>
          <w:sz w:val="22"/>
          <w:szCs w:val="22"/>
        </w:rPr>
        <w:t xml:space="preserve">recommendations </w:t>
      </w:r>
      <w:r w:rsidR="00285B1E" w:rsidRPr="00475E23">
        <w:rPr>
          <w:rFonts w:ascii="Helvetica Neue Light" w:hAnsi="Helvetica Neue Light"/>
          <w:kern w:val="16"/>
          <w:sz w:val="22"/>
          <w:szCs w:val="22"/>
        </w:rPr>
        <w:t xml:space="preserve">as </w:t>
      </w:r>
      <w:r w:rsidR="00A03B97" w:rsidRPr="00475E23">
        <w:rPr>
          <w:rFonts w:ascii="Helvetica Neue Light" w:hAnsi="Helvetica Neue Light"/>
          <w:kern w:val="16"/>
          <w:sz w:val="22"/>
          <w:szCs w:val="22"/>
        </w:rPr>
        <w:t>the [</w:t>
      </w:r>
      <w:r w:rsidR="00A03B97" w:rsidRPr="00475E23">
        <w:rPr>
          <w:rFonts w:ascii="Helvetica Neue Light" w:hAnsi="Helvetica Neue Light"/>
          <w:i/>
          <w:kern w:val="16"/>
          <w:sz w:val="22"/>
          <w:szCs w:val="22"/>
        </w:rPr>
        <w:t>City Council/Board of Supervisors</w:t>
      </w:r>
      <w:r w:rsidR="00A03B97" w:rsidRPr="00475E23">
        <w:rPr>
          <w:rFonts w:ascii="Helvetica Neue Light" w:hAnsi="Helvetica Neue Light"/>
          <w:kern w:val="16"/>
          <w:sz w:val="22"/>
          <w:szCs w:val="22"/>
        </w:rPr>
        <w:t xml:space="preserve">] </w:t>
      </w:r>
      <w:r w:rsidR="00285B1E" w:rsidRPr="00475E23">
        <w:rPr>
          <w:rFonts w:ascii="Helvetica Neue Light" w:hAnsi="Helvetica Neue Light"/>
          <w:kern w:val="16"/>
          <w:sz w:val="22"/>
          <w:szCs w:val="22"/>
        </w:rPr>
        <w:t xml:space="preserve">may request </w:t>
      </w:r>
      <w:r w:rsidR="00A03B97" w:rsidRPr="00475E23">
        <w:rPr>
          <w:rFonts w:ascii="Helvetica Neue Light" w:hAnsi="Helvetica Neue Light"/>
          <w:kern w:val="16"/>
          <w:sz w:val="22"/>
          <w:szCs w:val="22"/>
        </w:rPr>
        <w:t>to ensure compliance with this Chapter.</w:t>
      </w:r>
      <w:r w:rsidR="00A86162" w:rsidRPr="00475E23">
        <w:rPr>
          <w:rFonts w:ascii="Helvetica Neue Light" w:hAnsi="Helvetica Neue Light"/>
          <w:kern w:val="16"/>
          <w:sz w:val="22"/>
          <w:szCs w:val="22"/>
        </w:rPr>
        <w:t xml:space="preserve"> </w:t>
      </w:r>
      <w:r w:rsidR="004E28BE" w:rsidRPr="00475E23">
        <w:rPr>
          <w:rFonts w:ascii="Helvetica Neue Light" w:hAnsi="Helvetica Neue Light"/>
          <w:kern w:val="16"/>
          <w:sz w:val="22"/>
          <w:szCs w:val="22"/>
        </w:rPr>
        <w:t>Spending decisions shall remain with the [</w:t>
      </w:r>
      <w:r w:rsidR="004E28BE" w:rsidRPr="00460989">
        <w:rPr>
          <w:rFonts w:ascii="Helvetica Neue Light" w:hAnsi="Helvetica Neue Light"/>
          <w:i/>
          <w:kern w:val="16"/>
          <w:sz w:val="22"/>
          <w:szCs w:val="22"/>
        </w:rPr>
        <w:t>City Council/Board of Supervisors</w:t>
      </w:r>
      <w:r w:rsidR="004E28BE" w:rsidRPr="00475E23">
        <w:rPr>
          <w:rFonts w:ascii="Helvetica Neue Light" w:hAnsi="Helvetica Neue Light"/>
          <w:kern w:val="16"/>
          <w:sz w:val="22"/>
          <w:szCs w:val="22"/>
        </w:rPr>
        <w:t xml:space="preserve">] which may choose not to accept any particular recommendation of the Special </w:t>
      </w:r>
      <w:r w:rsidR="008D32EB">
        <w:rPr>
          <w:rFonts w:ascii="Helvetica Neue Light" w:hAnsi="Helvetica Neue Light"/>
          <w:kern w:val="16"/>
          <w:sz w:val="22"/>
          <w:szCs w:val="22"/>
        </w:rPr>
        <w:t>Cannabis</w:t>
      </w:r>
      <w:r w:rsidR="008D32EB" w:rsidRPr="00475E23">
        <w:rPr>
          <w:rFonts w:ascii="Helvetica Neue Light" w:hAnsi="Helvetica Neue Light"/>
          <w:kern w:val="16"/>
          <w:sz w:val="22"/>
          <w:szCs w:val="22"/>
        </w:rPr>
        <w:t xml:space="preserve"> </w:t>
      </w:r>
      <w:r w:rsidR="004E28BE" w:rsidRPr="00475E23">
        <w:rPr>
          <w:rFonts w:ascii="Helvetica Neue Light" w:hAnsi="Helvetica Neue Light"/>
          <w:kern w:val="16"/>
          <w:sz w:val="22"/>
          <w:szCs w:val="22"/>
        </w:rPr>
        <w:t>Tax Community Advisory Board.</w:t>
      </w:r>
    </w:p>
    <w:p w14:paraId="06EE4BFF" w14:textId="43328991" w:rsidR="00E543A3" w:rsidRPr="005C136F" w:rsidRDefault="00A86162" w:rsidP="005C136F">
      <w:pPr>
        <w:pStyle w:val="ListParagraph"/>
        <w:numPr>
          <w:ilvl w:val="1"/>
          <w:numId w:val="18"/>
        </w:numPr>
        <w:spacing w:after="280"/>
        <w:ind w:left="1440"/>
        <w:contextualSpacing w:val="0"/>
        <w:rPr>
          <w:rFonts w:ascii="Helvetica Neue Light" w:hAnsi="Helvetica Neue Light"/>
          <w:kern w:val="16"/>
        </w:rPr>
      </w:pPr>
      <w:r w:rsidRPr="00475E23">
        <w:rPr>
          <w:rFonts w:ascii="Helvetica Neue Light" w:hAnsi="Helvetica Neue Light"/>
          <w:kern w:val="16"/>
          <w:sz w:val="22"/>
          <w:szCs w:val="22"/>
        </w:rPr>
        <w:t xml:space="preserve">The </w:t>
      </w:r>
      <w:r w:rsidR="00B10046" w:rsidRPr="00475E23">
        <w:rPr>
          <w:rFonts w:ascii="Helvetica Neue Light" w:hAnsi="Helvetica Neue Light"/>
          <w:kern w:val="16"/>
          <w:sz w:val="22"/>
          <w:szCs w:val="22"/>
        </w:rPr>
        <w:t>Board</w:t>
      </w:r>
      <w:r w:rsidRPr="00475E23">
        <w:rPr>
          <w:rFonts w:ascii="Helvetica Neue Light" w:hAnsi="Helvetica Neue Light"/>
          <w:kern w:val="16"/>
          <w:sz w:val="22"/>
          <w:szCs w:val="22"/>
        </w:rPr>
        <w:t xml:space="preserve"> shall have at least one public health professional, one expert in addiction or substance use prevention and treatment, one physician, a representative of a </w:t>
      </w:r>
      <w:r w:rsidR="00285B1E" w:rsidRPr="00475E23">
        <w:rPr>
          <w:rFonts w:ascii="Helvetica Neue Light" w:hAnsi="Helvetica Neue Light"/>
          <w:kern w:val="16"/>
          <w:sz w:val="22"/>
          <w:szCs w:val="22"/>
        </w:rPr>
        <w:t xml:space="preserve">community </w:t>
      </w:r>
      <w:r w:rsidRPr="00475E23">
        <w:rPr>
          <w:rFonts w:ascii="Helvetica Neue Light" w:hAnsi="Helvetica Neue Light"/>
          <w:kern w:val="16"/>
          <w:sz w:val="22"/>
          <w:szCs w:val="22"/>
        </w:rPr>
        <w:t xml:space="preserve">based organization, a representative of community clinics, a school nurse or school-based mental health professional, a representative of a community based organization serving low income </w:t>
      </w:r>
      <w:r w:rsidR="00DB0381" w:rsidRPr="00475E23">
        <w:rPr>
          <w:rFonts w:ascii="Helvetica Neue Light" w:hAnsi="Helvetica Neue Light"/>
          <w:kern w:val="16"/>
          <w:sz w:val="22"/>
          <w:szCs w:val="22"/>
        </w:rPr>
        <w:t>people</w:t>
      </w:r>
      <w:r w:rsidRPr="00475E23">
        <w:rPr>
          <w:rFonts w:ascii="Helvetica Neue Light" w:hAnsi="Helvetica Neue Light"/>
          <w:kern w:val="16"/>
          <w:sz w:val="22"/>
          <w:szCs w:val="22"/>
        </w:rPr>
        <w:t>, the cou</w:t>
      </w:r>
      <w:r w:rsidR="000F781C" w:rsidRPr="00475E23">
        <w:rPr>
          <w:rFonts w:ascii="Helvetica Neue Light" w:hAnsi="Helvetica Neue Light"/>
          <w:kern w:val="16"/>
          <w:sz w:val="22"/>
          <w:szCs w:val="22"/>
        </w:rPr>
        <w:t xml:space="preserve">nty health officer or </w:t>
      </w:r>
      <w:r w:rsidR="00DB0381" w:rsidRPr="00475E23">
        <w:rPr>
          <w:rFonts w:ascii="Helvetica Neue Light" w:hAnsi="Helvetica Neue Light"/>
          <w:kern w:val="16"/>
          <w:sz w:val="22"/>
          <w:szCs w:val="22"/>
        </w:rPr>
        <w:t xml:space="preserve">his or her </w:t>
      </w:r>
      <w:r w:rsidRPr="00475E23">
        <w:rPr>
          <w:rFonts w:ascii="Helvetica Neue Light" w:hAnsi="Helvetica Neue Light"/>
          <w:kern w:val="16"/>
          <w:sz w:val="22"/>
          <w:szCs w:val="22"/>
        </w:rPr>
        <w:t xml:space="preserve">designee. </w:t>
      </w:r>
      <w:r w:rsidR="005F2120" w:rsidRPr="00475E23">
        <w:rPr>
          <w:rFonts w:ascii="Helvetica Neue Light" w:hAnsi="Helvetica Neue Light"/>
          <w:kern w:val="16"/>
          <w:sz w:val="22"/>
          <w:szCs w:val="22"/>
        </w:rPr>
        <w:t xml:space="preserve">At least </w:t>
      </w:r>
      <w:r w:rsidR="0007093B" w:rsidRPr="00475E23">
        <w:rPr>
          <w:rFonts w:ascii="Helvetica Neue Light" w:hAnsi="Helvetica Neue Light"/>
          <w:kern w:val="16"/>
          <w:sz w:val="22"/>
          <w:szCs w:val="22"/>
        </w:rPr>
        <w:t>two</w:t>
      </w:r>
      <w:r w:rsidR="005F2120" w:rsidRPr="00475E23">
        <w:rPr>
          <w:rFonts w:ascii="Helvetica Neue Light" w:hAnsi="Helvetica Neue Light"/>
          <w:kern w:val="16"/>
          <w:sz w:val="22"/>
          <w:szCs w:val="22"/>
        </w:rPr>
        <w:t xml:space="preserve"> members shall be residents of communities disproportionately affected by </w:t>
      </w:r>
      <w:r w:rsidR="00EA7FE5" w:rsidRPr="00475E23">
        <w:rPr>
          <w:rFonts w:ascii="Helvetica Neue Light" w:hAnsi="Helvetica Neue Light"/>
          <w:kern w:val="16"/>
          <w:sz w:val="22"/>
          <w:szCs w:val="22"/>
        </w:rPr>
        <w:t>drug-related incarceration</w:t>
      </w:r>
      <w:r w:rsidR="005F2120" w:rsidRPr="00475E23">
        <w:rPr>
          <w:rFonts w:ascii="Helvetica Neue Light" w:hAnsi="Helvetica Neue Light"/>
          <w:kern w:val="16"/>
          <w:sz w:val="22"/>
          <w:szCs w:val="22"/>
        </w:rPr>
        <w:t xml:space="preserve">. </w:t>
      </w:r>
    </w:p>
    <w:p w14:paraId="7EE63A44" w14:textId="77777777"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These criteria will be workable for large cities and urban counties. Rural counties and smaller cities should consider whether all of these skill sets are available in their communities in sufficient numbers that the commission can be staffed over time and adjust as needed.</w:t>
      </w:r>
    </w:p>
    <w:p w14:paraId="61565197" w14:textId="77777777" w:rsidR="002E3697" w:rsidRPr="00475E23" w:rsidRDefault="0007093B"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shall serve </w:t>
      </w:r>
      <w:r w:rsidR="009D75A8"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 No member shall serv</w:t>
      </w:r>
      <w:r w:rsidR="002E3697" w:rsidRPr="00475E23">
        <w:rPr>
          <w:rFonts w:ascii="Helvetica Neue Light" w:hAnsi="Helvetica Neue Light"/>
          <w:kern w:val="16"/>
          <w:sz w:val="22"/>
          <w:szCs w:val="22"/>
        </w:rPr>
        <w:t xml:space="preserve">e more than 2 consecutive </w:t>
      </w:r>
      <w:r w:rsidR="009D75A8" w:rsidRPr="00475E23">
        <w:rPr>
          <w:rFonts w:ascii="Helvetica Neue Light" w:hAnsi="Helvetica Neue Light"/>
          <w:kern w:val="16"/>
          <w:sz w:val="22"/>
          <w:szCs w:val="22"/>
        </w:rPr>
        <w:t>four</w:t>
      </w:r>
      <w:r w:rsidR="002E3697"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year terms.</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 xml:space="preserve">The initial </w:t>
      </w:r>
      <w:r w:rsidR="00E543A3" w:rsidRPr="00475E23">
        <w:rPr>
          <w:rFonts w:ascii="Helvetica Neue Light" w:hAnsi="Helvetica Neue Light"/>
          <w:kern w:val="16"/>
          <w:sz w:val="22"/>
          <w:szCs w:val="22"/>
        </w:rPr>
        <w:t>four</w:t>
      </w:r>
      <w:r w:rsidRPr="00475E23">
        <w:rPr>
          <w:rFonts w:ascii="Helvetica Neue Light" w:hAnsi="Helvetica Neue Light"/>
          <w:kern w:val="16"/>
          <w:sz w:val="22"/>
          <w:szCs w:val="22"/>
        </w:rPr>
        <w:t>-</w:t>
      </w:r>
      <w:r w:rsidR="005F2120" w:rsidRPr="00475E23">
        <w:rPr>
          <w:rFonts w:ascii="Helvetica Neue Light" w:hAnsi="Helvetica Neue Light"/>
          <w:kern w:val="16"/>
          <w:sz w:val="22"/>
          <w:szCs w:val="22"/>
        </w:rPr>
        <w:t xml:space="preserve">year term shall commence when the first 6 members have been appointed. </w:t>
      </w:r>
    </w:p>
    <w:p w14:paraId="4784F6AE"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Presence of 5 members </w:t>
      </w:r>
      <w:r w:rsidR="00EA7FE5" w:rsidRPr="00475E23">
        <w:rPr>
          <w:rFonts w:ascii="Helvetica Neue Light" w:hAnsi="Helvetica Neue Light"/>
          <w:kern w:val="16"/>
          <w:sz w:val="22"/>
          <w:szCs w:val="22"/>
        </w:rPr>
        <w:t>s</w:t>
      </w:r>
      <w:r w:rsidRPr="00475E23">
        <w:rPr>
          <w:rFonts w:ascii="Helvetica Neue Light" w:hAnsi="Helvetica Neue Light"/>
          <w:kern w:val="16"/>
          <w:sz w:val="22"/>
          <w:szCs w:val="22"/>
        </w:rPr>
        <w:t>hall constitute a quorum.</w:t>
      </w:r>
      <w:r w:rsidR="00981431" w:rsidRPr="00475E23">
        <w:rPr>
          <w:rFonts w:ascii="Helvetica Neue Light" w:hAnsi="Helvetica Neue Light"/>
          <w:kern w:val="16"/>
          <w:sz w:val="22"/>
          <w:szCs w:val="22"/>
        </w:rPr>
        <w:t xml:space="preserve"> </w:t>
      </w:r>
    </w:p>
    <w:p w14:paraId="52F84F78" w14:textId="77777777" w:rsidR="002E3697" w:rsidRPr="00475E23" w:rsidRDefault="00DB0381"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Unexcused a</w:t>
      </w:r>
      <w:r w:rsidR="005F2120" w:rsidRPr="00475E23">
        <w:rPr>
          <w:rFonts w:ascii="Helvetica Neue Light" w:hAnsi="Helvetica Neue Light"/>
          <w:kern w:val="16"/>
          <w:sz w:val="22"/>
          <w:szCs w:val="22"/>
        </w:rPr>
        <w:t>bsence from three consecutive meeting</w:t>
      </w:r>
      <w:r w:rsidR="0007093B" w:rsidRPr="00475E23">
        <w:rPr>
          <w:rFonts w:ascii="Helvetica Neue Light" w:hAnsi="Helvetica Neue Light"/>
          <w:kern w:val="16"/>
          <w:sz w:val="22"/>
          <w:szCs w:val="22"/>
        </w:rPr>
        <w:t>s or from four meeting</w:t>
      </w:r>
      <w:r w:rsidR="00B755A8" w:rsidRPr="00475E23">
        <w:rPr>
          <w:rFonts w:ascii="Helvetica Neue Light" w:hAnsi="Helvetica Neue Light"/>
          <w:kern w:val="16"/>
          <w:sz w:val="22"/>
          <w:szCs w:val="22"/>
        </w:rPr>
        <w:t>s</w:t>
      </w:r>
      <w:r w:rsidR="0007093B" w:rsidRPr="00475E23">
        <w:rPr>
          <w:rFonts w:ascii="Helvetica Neue Light" w:hAnsi="Helvetica Neue Light"/>
          <w:kern w:val="16"/>
          <w:sz w:val="22"/>
          <w:szCs w:val="22"/>
        </w:rPr>
        <w:t xml:space="preserve"> during a</w:t>
      </w:r>
      <w:r w:rsidR="005F2120" w:rsidRPr="00475E23">
        <w:rPr>
          <w:rFonts w:ascii="Helvetica Neue Light" w:hAnsi="Helvetica Neue Light"/>
          <w:kern w:val="16"/>
          <w:sz w:val="22"/>
          <w:szCs w:val="22"/>
        </w:rPr>
        <w:t xml:space="preserve"> calendar year shall constitute resignation from the Board. </w:t>
      </w:r>
    </w:p>
    <w:p w14:paraId="1B0D9BC4" w14:textId="05937DA3" w:rsidR="002E3697" w:rsidRPr="00475E23" w:rsidRDefault="0044479C"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be subject to all applicable conflicts of interest provisions under local and state law. </w:t>
      </w:r>
      <w:r w:rsidR="00A86162" w:rsidRPr="00475E23">
        <w:rPr>
          <w:rFonts w:ascii="Helvetica Neue Light" w:hAnsi="Helvetica Neue Light"/>
          <w:kern w:val="16"/>
          <w:sz w:val="22"/>
          <w:szCs w:val="22"/>
        </w:rPr>
        <w:t xml:space="preserve">No </w:t>
      </w:r>
      <w:r w:rsidR="004E28BE" w:rsidRPr="00475E23">
        <w:rPr>
          <w:rFonts w:ascii="Helvetica Neue Light" w:hAnsi="Helvetica Neue Light"/>
          <w:kern w:val="16"/>
          <w:sz w:val="22"/>
          <w:szCs w:val="22"/>
        </w:rPr>
        <w:t>person employed in</w:t>
      </w:r>
      <w:r w:rsidR="00A86162" w:rsidRPr="00475E23">
        <w:rPr>
          <w:rFonts w:ascii="Helvetica Neue Light" w:hAnsi="Helvetica Neue Light"/>
          <w:kern w:val="16"/>
          <w:sz w:val="22"/>
          <w:szCs w:val="22"/>
        </w:rPr>
        <w:t xml:space="preserve"> the cannabis industry</w:t>
      </w:r>
      <w:r w:rsidR="004E28BE" w:rsidRPr="00475E23">
        <w:rPr>
          <w:rFonts w:ascii="Helvetica Neue Light" w:hAnsi="Helvetica Neue Light"/>
          <w:kern w:val="16"/>
          <w:sz w:val="22"/>
          <w:szCs w:val="22"/>
        </w:rPr>
        <w:t xml:space="preserve">, or </w:t>
      </w:r>
      <w:r w:rsidR="00911260" w:rsidRPr="00475E23">
        <w:rPr>
          <w:rFonts w:ascii="Helvetica Neue Light" w:hAnsi="Helvetica Neue Light"/>
          <w:kern w:val="16"/>
          <w:sz w:val="22"/>
          <w:szCs w:val="22"/>
        </w:rPr>
        <w:t xml:space="preserve">who </w:t>
      </w:r>
      <w:r w:rsidR="004E28BE" w:rsidRPr="00475E23">
        <w:rPr>
          <w:rFonts w:ascii="Helvetica Neue Light" w:hAnsi="Helvetica Neue Light"/>
          <w:kern w:val="16"/>
          <w:sz w:val="22"/>
          <w:szCs w:val="22"/>
        </w:rPr>
        <w:t>has an economic interest in that industry which would be required to be reported on an annual statement of economic interests (Form 700) under the Political Reform Act</w:t>
      </w:r>
      <w:r w:rsidR="008D32EB">
        <w:rPr>
          <w:rFonts w:ascii="Helvetica Neue Light" w:hAnsi="Helvetica Neue Light"/>
          <w:kern w:val="16"/>
          <w:sz w:val="22"/>
          <w:szCs w:val="22"/>
        </w:rPr>
        <w:t>,</w:t>
      </w:r>
      <w:r w:rsidR="00A86162" w:rsidRPr="00475E23">
        <w:rPr>
          <w:rFonts w:ascii="Helvetica Neue Light" w:hAnsi="Helvetica Neue Light"/>
          <w:kern w:val="16"/>
          <w:sz w:val="22"/>
          <w:szCs w:val="22"/>
        </w:rPr>
        <w:t xml:space="preserve"> shall serve on the </w:t>
      </w:r>
      <w:r w:rsidR="00911260" w:rsidRPr="00475E23">
        <w:rPr>
          <w:rFonts w:ascii="Helvetica Neue Light" w:hAnsi="Helvetica Neue Light"/>
          <w:kern w:val="16"/>
          <w:sz w:val="22"/>
          <w:szCs w:val="22"/>
        </w:rPr>
        <w:t>Board</w:t>
      </w:r>
      <w:r w:rsidR="00A86162" w:rsidRPr="00475E23">
        <w:rPr>
          <w:rFonts w:ascii="Helvetica Neue Light" w:hAnsi="Helvetica Neue Light"/>
          <w:kern w:val="16"/>
          <w:sz w:val="22"/>
          <w:szCs w:val="22"/>
        </w:rPr>
        <w:t>.</w:t>
      </w:r>
      <w:r w:rsidR="00981431" w:rsidRPr="00475E23">
        <w:rPr>
          <w:rFonts w:ascii="Helvetica Neue Light" w:hAnsi="Helvetica Neue Light"/>
          <w:kern w:val="16"/>
          <w:sz w:val="22"/>
          <w:szCs w:val="22"/>
        </w:rPr>
        <w:t xml:space="preserve"> </w:t>
      </w:r>
    </w:p>
    <w:p w14:paraId="741D7AA1" w14:textId="77777777" w:rsidR="002E3697" w:rsidRPr="00475E23" w:rsidRDefault="005F2120"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Members of the Board shall serve without pay. </w:t>
      </w:r>
    </w:p>
    <w:p w14:paraId="29F656D2" w14:textId="77777777" w:rsidR="002E3697" w:rsidRPr="00475E23" w:rsidRDefault="0083674F" w:rsidP="00402C1A">
      <w:pPr>
        <w:pStyle w:val="ListParagraph"/>
        <w:numPr>
          <w:ilvl w:val="1"/>
          <w:numId w:val="18"/>
        </w:numPr>
        <w:ind w:left="1440"/>
        <w:rPr>
          <w:rFonts w:ascii="Helvetica Neue Light" w:hAnsi="Helvetica Neue Light"/>
          <w:kern w:val="16"/>
          <w:sz w:val="22"/>
          <w:szCs w:val="22"/>
        </w:rPr>
      </w:pPr>
      <w:r w:rsidRPr="00475E23">
        <w:rPr>
          <w:rFonts w:ascii="Helvetica Neue Light" w:hAnsi="Helvetica Neue Light"/>
          <w:kern w:val="16"/>
          <w:sz w:val="22"/>
          <w:szCs w:val="22"/>
        </w:rPr>
        <w:t>The Board shall meet at least quarterly.</w:t>
      </w:r>
      <w:r w:rsidR="00981431" w:rsidRPr="00475E23">
        <w:rPr>
          <w:rFonts w:ascii="Helvetica Neue Light" w:hAnsi="Helvetica Neue Light"/>
          <w:kern w:val="16"/>
          <w:sz w:val="22"/>
          <w:szCs w:val="22"/>
        </w:rPr>
        <w:t xml:space="preserve"> </w:t>
      </w:r>
    </w:p>
    <w:p w14:paraId="03C14765" w14:textId="28E56DCE" w:rsidR="00E543A3" w:rsidRPr="005C136F" w:rsidRDefault="0083674F" w:rsidP="005C136F">
      <w:pPr>
        <w:pStyle w:val="ListParagraph"/>
        <w:numPr>
          <w:ilvl w:val="1"/>
          <w:numId w:val="18"/>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t>The [</w:t>
      </w:r>
      <w:r w:rsidRPr="00460989">
        <w:rPr>
          <w:rFonts w:ascii="Helvetica Neue Light" w:hAnsi="Helvetica Neue Light"/>
          <w:i/>
          <w:kern w:val="16"/>
          <w:sz w:val="22"/>
          <w:szCs w:val="22"/>
        </w:rPr>
        <w:t xml:space="preserve">City </w:t>
      </w:r>
      <w:r w:rsidR="00DB0381" w:rsidRPr="00460989">
        <w:rPr>
          <w:rFonts w:ascii="Helvetica Neue Light" w:hAnsi="Helvetica Neue Light"/>
          <w:i/>
          <w:kern w:val="16"/>
          <w:sz w:val="22"/>
          <w:szCs w:val="22"/>
        </w:rPr>
        <w:t>M</w:t>
      </w:r>
      <w:r w:rsidRPr="00460989">
        <w:rPr>
          <w:rFonts w:ascii="Helvetica Neue Light" w:hAnsi="Helvetica Neue Light"/>
          <w:i/>
          <w:kern w:val="16"/>
          <w:sz w:val="22"/>
          <w:szCs w:val="22"/>
        </w:rPr>
        <w:t>anager/County Health Department</w:t>
      </w:r>
      <w:r w:rsidR="0054577B" w:rsidRPr="00475E23">
        <w:rPr>
          <w:rFonts w:ascii="Helvetica Neue Light" w:hAnsi="Helvetica Neue Light"/>
          <w:kern w:val="16"/>
          <w:sz w:val="22"/>
          <w:szCs w:val="22"/>
        </w:rPr>
        <w:t>] shall</w:t>
      </w:r>
      <w:r w:rsidRPr="00475E23">
        <w:rPr>
          <w:rFonts w:ascii="Helvetica Neue Light" w:hAnsi="Helvetica Neue Light"/>
          <w:kern w:val="16"/>
          <w:sz w:val="22"/>
          <w:szCs w:val="22"/>
        </w:rPr>
        <w:t xml:space="preserve"> provide clerical assistance and administrative and technical </w:t>
      </w:r>
      <w:r w:rsidR="0054577B" w:rsidRPr="00475E23">
        <w:rPr>
          <w:rFonts w:ascii="Helvetica Neue Light" w:hAnsi="Helvetica Neue Light"/>
          <w:kern w:val="16"/>
          <w:sz w:val="22"/>
          <w:szCs w:val="22"/>
        </w:rPr>
        <w:t>support to</w:t>
      </w:r>
      <w:r w:rsidRPr="00475E23">
        <w:rPr>
          <w:rFonts w:ascii="Helvetica Neue Light" w:hAnsi="Helvetica Neue Light"/>
          <w:kern w:val="16"/>
          <w:sz w:val="22"/>
          <w:szCs w:val="22"/>
        </w:rPr>
        <w:t xml:space="preserve"> </w:t>
      </w:r>
      <w:r w:rsidR="0054577B" w:rsidRPr="00475E23">
        <w:rPr>
          <w:rFonts w:ascii="Helvetica Neue Light" w:hAnsi="Helvetica Neue Light"/>
          <w:kern w:val="16"/>
          <w:sz w:val="22"/>
          <w:szCs w:val="22"/>
        </w:rPr>
        <w:t xml:space="preserve">the </w:t>
      </w:r>
      <w:r w:rsidRPr="00475E23">
        <w:rPr>
          <w:rFonts w:ascii="Helvetica Neue Light" w:hAnsi="Helvetica Neue Light"/>
          <w:kern w:val="16"/>
          <w:sz w:val="22"/>
          <w:szCs w:val="22"/>
        </w:rPr>
        <w:t>Board</w:t>
      </w:r>
      <w:r w:rsidR="0044479C" w:rsidRPr="00475E23">
        <w:rPr>
          <w:rFonts w:ascii="Helvetica Neue Light" w:hAnsi="Helvetica Neue Light"/>
          <w:kern w:val="16"/>
          <w:sz w:val="22"/>
          <w:szCs w:val="22"/>
        </w:rPr>
        <w:t xml:space="preserve">. All </w:t>
      </w:r>
      <w:r w:rsidR="00DB0381" w:rsidRPr="00475E23">
        <w:rPr>
          <w:rFonts w:ascii="Helvetica Neue Light" w:hAnsi="Helvetica Neue Light"/>
          <w:kern w:val="16"/>
          <w:sz w:val="22"/>
          <w:szCs w:val="22"/>
        </w:rPr>
        <w:t>[</w:t>
      </w:r>
      <w:r w:rsidR="0044479C" w:rsidRPr="00460989">
        <w:rPr>
          <w:rFonts w:ascii="Helvetica Neue Light" w:hAnsi="Helvetica Neue Light"/>
          <w:i/>
          <w:kern w:val="16"/>
          <w:sz w:val="22"/>
          <w:szCs w:val="22"/>
        </w:rPr>
        <w:t>City/County</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agencies, departments, boards and commissions shall reasonably assist </w:t>
      </w:r>
      <w:r w:rsidR="002E3697" w:rsidRPr="00475E23">
        <w:rPr>
          <w:rFonts w:ascii="Helvetica Neue Light" w:hAnsi="Helvetica Neue Light"/>
          <w:kern w:val="16"/>
          <w:sz w:val="22"/>
          <w:szCs w:val="22"/>
        </w:rPr>
        <w:t xml:space="preserve">and cooperate </w:t>
      </w:r>
      <w:r w:rsidR="0044479C" w:rsidRPr="00475E23">
        <w:rPr>
          <w:rFonts w:ascii="Helvetica Neue Light" w:hAnsi="Helvetica Neue Light"/>
          <w:kern w:val="16"/>
          <w:sz w:val="22"/>
          <w:szCs w:val="22"/>
        </w:rPr>
        <w:t xml:space="preserve">with </w:t>
      </w:r>
      <w:r w:rsidR="0044479C" w:rsidRPr="00475E23">
        <w:rPr>
          <w:rFonts w:ascii="Helvetica Neue Light" w:hAnsi="Helvetica Neue Light"/>
          <w:kern w:val="16"/>
          <w:sz w:val="22"/>
          <w:szCs w:val="22"/>
        </w:rPr>
        <w:lastRenderedPageBreak/>
        <w:t>the work of the Board</w:t>
      </w:r>
      <w:r w:rsidR="00DB0381" w:rsidRPr="00475E23">
        <w:rPr>
          <w:rFonts w:ascii="Helvetica Neue Light" w:hAnsi="Helvetica Neue Light"/>
          <w:kern w:val="16"/>
          <w:sz w:val="22"/>
          <w:szCs w:val="22"/>
        </w:rPr>
        <w:t xml:space="preserve"> as directed by the [</w:t>
      </w:r>
      <w:r w:rsidR="00DB0381" w:rsidRPr="00460989">
        <w:rPr>
          <w:rFonts w:ascii="Helvetica Neue Light" w:hAnsi="Helvetica Neue Light"/>
          <w:i/>
          <w:kern w:val="16"/>
          <w:sz w:val="22"/>
          <w:szCs w:val="22"/>
        </w:rPr>
        <w:t>City Manager/County Administrative Officer</w:t>
      </w:r>
      <w:r w:rsidR="00DB0381" w:rsidRPr="00475E23">
        <w:rPr>
          <w:rFonts w:ascii="Helvetica Neue Light" w:hAnsi="Helvetica Neue Light"/>
          <w:kern w:val="16"/>
          <w:sz w:val="22"/>
          <w:szCs w:val="22"/>
        </w:rPr>
        <w:t>]</w:t>
      </w:r>
      <w:r w:rsidR="0044479C" w:rsidRPr="00475E23">
        <w:rPr>
          <w:rFonts w:ascii="Helvetica Neue Light" w:hAnsi="Helvetica Neue Light"/>
          <w:kern w:val="16"/>
          <w:sz w:val="22"/>
          <w:szCs w:val="22"/>
        </w:rPr>
        <w:t xml:space="preserve">. </w:t>
      </w:r>
    </w:p>
    <w:p w14:paraId="28DC9F85" w14:textId="0F174D5D" w:rsidR="0081242C" w:rsidRPr="00475E23" w:rsidRDefault="0081242C" w:rsidP="00F57F6D">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 xml:space="preserve">The cannabis industry is excluded from the community advisory board because the board </w:t>
      </w:r>
      <w:r w:rsidR="008D32EB">
        <w:rPr>
          <w:rFonts w:ascii="Helvetica Neue Light" w:hAnsi="Helvetica Neue Light"/>
          <w:kern w:val="16"/>
          <w:sz w:val="22"/>
          <w:szCs w:val="22"/>
        </w:rPr>
        <w:t>may</w:t>
      </w:r>
      <w:r w:rsidRPr="00475E23">
        <w:rPr>
          <w:rFonts w:ascii="Helvetica Neue Light" w:hAnsi="Helvetica Neue Light"/>
          <w:kern w:val="16"/>
          <w:sz w:val="22"/>
          <w:szCs w:val="22"/>
        </w:rPr>
        <w:t xml:space="preserve"> make recommendations on funding for community measures to reduce substance abuse and to educate community members. This may necessarily include, for example, educating the public on harms associated with cannabis use.</w:t>
      </w:r>
      <w:r w:rsidR="00981431"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The presence of the industry would therefore constitute a conflict of interest in relation to reducing risks of substance abuse.</w:t>
      </w:r>
    </w:p>
    <w:p w14:paraId="32E08324" w14:textId="04343176" w:rsidR="00FE4BA3" w:rsidRPr="00475E23" w:rsidRDefault="00C10B7E"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B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w:t>
      </w:r>
      <w:r w:rsidR="008D32EB">
        <w:rPr>
          <w:rFonts w:ascii="Helvetica Neue Light" w:hAnsi="Helvetica Neue Light"/>
          <w:kern w:val="16"/>
          <w:sz w:val="22"/>
          <w:szCs w:val="22"/>
        </w:rPr>
        <w:t>,</w:t>
      </w:r>
      <w:r w:rsidR="00FD4EAC">
        <w:rPr>
          <w:rFonts w:ascii="Helvetica Neue Light" w:hAnsi="Helvetica Neue Light"/>
          <w:kern w:val="16"/>
          <w:sz w:val="22"/>
          <w:szCs w:val="22"/>
        </w:rPr>
        <w:t xml:space="preserve"> </w:t>
      </w:r>
      <w:r w:rsidR="008D32EB">
        <w:rPr>
          <w:rFonts w:ascii="Helvetica Neue Light" w:hAnsi="Helvetica Neue Light"/>
          <w:kern w:val="16"/>
          <w:sz w:val="22"/>
          <w:szCs w:val="22"/>
        </w:rPr>
        <w:t>to</w:t>
      </w:r>
      <w:r w:rsidRPr="00475E23">
        <w:rPr>
          <w:rFonts w:ascii="Helvetica Neue Light" w:hAnsi="Helvetica Neue Light"/>
          <w:kern w:val="16"/>
          <w:sz w:val="22"/>
          <w:szCs w:val="22"/>
        </w:rPr>
        <w:t xml:space="preserve">: </w:t>
      </w:r>
    </w:p>
    <w:p w14:paraId="6A13BD0A" w14:textId="77777777" w:rsidR="003779AD" w:rsidRPr="00475E23" w:rsidRDefault="003779AD" w:rsidP="00A07ADF">
      <w:pPr>
        <w:pStyle w:val="ListParagraph"/>
        <w:numPr>
          <w:ilvl w:val="1"/>
          <w:numId w:val="20"/>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Prevent cannabis consumption by youth, during pregnancy or in excessive or harmful ways; </w:t>
      </w:r>
    </w:p>
    <w:p w14:paraId="124814FB"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 xml:space="preserve">Prevent other forms of substance abuse or addiction; </w:t>
      </w:r>
    </w:p>
    <w:p w14:paraId="7259ADAF" w14:textId="77777777" w:rsidR="003779AD" w:rsidRPr="00475E23" w:rsidRDefault="003779AD" w:rsidP="00A07ADF">
      <w:pPr>
        <w:pStyle w:val="ListParagraph"/>
        <w:numPr>
          <w:ilvl w:val="1"/>
          <w:numId w:val="20"/>
        </w:numPr>
        <w:ind w:left="1440"/>
        <w:rPr>
          <w:rFonts w:ascii="Helvetica Neue Light" w:hAnsi="Helvetica Neue Light"/>
          <w:kern w:val="16"/>
          <w:sz w:val="22"/>
          <w:szCs w:val="22"/>
        </w:rPr>
      </w:pPr>
      <w:r w:rsidRPr="00475E23">
        <w:rPr>
          <w:rFonts w:ascii="Helvetica Neue Light" w:hAnsi="Helvetica Neue Light"/>
          <w:kern w:val="16"/>
          <w:sz w:val="22"/>
          <w:szCs w:val="22"/>
        </w:rPr>
        <w:t>Prevent other leading causes of illness</w:t>
      </w:r>
      <w:r w:rsidR="003B55DE" w:rsidRPr="00475E23">
        <w:rPr>
          <w:rFonts w:ascii="Helvetica Neue Light" w:hAnsi="Helvetica Neue Light"/>
          <w:kern w:val="16"/>
          <w:sz w:val="22"/>
          <w:szCs w:val="22"/>
        </w:rPr>
        <w:t>,</w:t>
      </w:r>
      <w:r w:rsidRPr="00475E23">
        <w:rPr>
          <w:rFonts w:ascii="Helvetica Neue Light" w:hAnsi="Helvetica Neue Light"/>
          <w:kern w:val="16"/>
          <w:sz w:val="22"/>
          <w:szCs w:val="22"/>
        </w:rPr>
        <w:t xml:space="preserve"> injury</w:t>
      </w:r>
      <w:r w:rsidR="003B55DE" w:rsidRPr="00475E23">
        <w:rPr>
          <w:rFonts w:ascii="Helvetica Neue Light" w:hAnsi="Helvetica Neue Light"/>
          <w:kern w:val="16"/>
          <w:sz w:val="22"/>
          <w:szCs w:val="22"/>
        </w:rPr>
        <w:t xml:space="preserve"> and premature death</w:t>
      </w:r>
      <w:r w:rsidRPr="00475E23">
        <w:rPr>
          <w:rFonts w:ascii="Helvetica Neue Light" w:hAnsi="Helvetica Neue Light"/>
          <w:kern w:val="16"/>
          <w:sz w:val="22"/>
          <w:szCs w:val="22"/>
        </w:rPr>
        <w:t xml:space="preserve"> in the community</w:t>
      </w:r>
      <w:r w:rsidR="002458E9" w:rsidRPr="00475E23">
        <w:rPr>
          <w:rFonts w:ascii="Helvetica Neue Light" w:hAnsi="Helvetica Neue Light"/>
          <w:kern w:val="16"/>
          <w:sz w:val="22"/>
          <w:szCs w:val="22"/>
        </w:rPr>
        <w:t xml:space="preserve"> whether or not arising from cannabis use; and/or</w:t>
      </w:r>
    </w:p>
    <w:p w14:paraId="57E0320C" w14:textId="429CF1E1" w:rsidR="00A07ADF" w:rsidRPr="005C136F" w:rsidRDefault="003779AD" w:rsidP="005C136F">
      <w:pPr>
        <w:pStyle w:val="ListParagraph"/>
        <w:numPr>
          <w:ilvl w:val="1"/>
          <w:numId w:val="20"/>
        </w:numPr>
        <w:spacing w:after="280"/>
        <w:ind w:left="1440"/>
        <w:contextualSpacing w:val="0"/>
        <w:rPr>
          <w:rFonts w:ascii="Helvetica Neue Light" w:hAnsi="Helvetica Neue Light"/>
          <w:kern w:val="16"/>
          <w:sz w:val="22"/>
          <w:szCs w:val="22"/>
        </w:rPr>
      </w:pPr>
      <w:r w:rsidRPr="00475E23">
        <w:rPr>
          <w:rFonts w:ascii="Helvetica Neue Light" w:hAnsi="Helvetica Neue Light"/>
          <w:kern w:val="16"/>
          <w:sz w:val="22"/>
          <w:szCs w:val="22"/>
        </w:rPr>
        <w:t>Promote wellness and reduce inequity in health conditions</w:t>
      </w:r>
      <w:r w:rsidR="002458E9" w:rsidRPr="00475E23">
        <w:rPr>
          <w:rFonts w:ascii="Helvetica Neue Light" w:hAnsi="Helvetica Neue Light"/>
          <w:kern w:val="16"/>
          <w:sz w:val="22"/>
          <w:szCs w:val="22"/>
        </w:rPr>
        <w:t>.</w:t>
      </w:r>
    </w:p>
    <w:p w14:paraId="4EECCEB3" w14:textId="706BC176" w:rsidR="003779AD" w:rsidRPr="00475E23" w:rsidRDefault="003779AD" w:rsidP="003779AD">
      <w:pPr>
        <w:pStyle w:val="ListParagraph"/>
        <w:numPr>
          <w:ilvl w:val="0"/>
          <w:numId w:val="15"/>
        </w:numPr>
        <w:ind w:left="720" w:hanging="720"/>
        <w:jc w:val="both"/>
        <w:rPr>
          <w:rFonts w:ascii="Helvetica Neue Light" w:hAnsi="Helvetica Neue Light"/>
          <w:kern w:val="16"/>
          <w:sz w:val="22"/>
          <w:szCs w:val="22"/>
        </w:rPr>
      </w:pPr>
      <w:r w:rsidRPr="00475E23">
        <w:rPr>
          <w:rFonts w:ascii="Helvetica Neue Light" w:hAnsi="Helvetica Neue Light"/>
          <w:kern w:val="16"/>
          <w:sz w:val="22"/>
          <w:szCs w:val="22"/>
        </w:rPr>
        <w:t xml:space="preserve">The Board shall advise and make recommendations on how to best to </w:t>
      </w:r>
      <w:r w:rsidR="004E28BE" w:rsidRPr="00475E23">
        <w:rPr>
          <w:rFonts w:ascii="Helvetica Neue Light" w:hAnsi="Helvetica Neue Light"/>
          <w:kern w:val="16"/>
          <w:sz w:val="22"/>
          <w:szCs w:val="22"/>
        </w:rPr>
        <w:t xml:space="preserve">spend </w:t>
      </w:r>
      <w:r w:rsidRPr="00475E23">
        <w:rPr>
          <w:rFonts w:ascii="Helvetica Neue Light" w:hAnsi="Helvetica Neue Light"/>
          <w:kern w:val="16"/>
          <w:sz w:val="22"/>
          <w:szCs w:val="22"/>
        </w:rPr>
        <w:t>funds subject to section XX.010 C. of this chapter to the [</w:t>
      </w:r>
      <w:r w:rsidRPr="00460989">
        <w:rPr>
          <w:rFonts w:ascii="Helvetica Neue Light" w:hAnsi="Helvetica Neue Light"/>
          <w:i/>
          <w:kern w:val="16"/>
          <w:sz w:val="22"/>
          <w:szCs w:val="22"/>
        </w:rPr>
        <w:t>City Council/Board of Supervisors</w:t>
      </w:r>
      <w:r w:rsidRPr="00475E23">
        <w:rPr>
          <w:rFonts w:ascii="Helvetica Neue Light" w:hAnsi="Helvetica Neue Light"/>
          <w:kern w:val="16"/>
          <w:sz w:val="22"/>
          <w:szCs w:val="22"/>
        </w:rPr>
        <w:t>] to meet other specified prioritie</w:t>
      </w:r>
      <w:r w:rsidR="00FD4EAC">
        <w:rPr>
          <w:rFonts w:ascii="Helvetica Neue Light" w:hAnsi="Helvetica Neue Light"/>
          <w:kern w:val="16"/>
          <w:sz w:val="22"/>
          <w:szCs w:val="22"/>
        </w:rPr>
        <w:t>s</w:t>
      </w:r>
      <w:r w:rsidRPr="00475E23">
        <w:rPr>
          <w:rFonts w:ascii="Helvetica Neue Light" w:hAnsi="Helvetica Neue Light"/>
          <w:kern w:val="16"/>
          <w:sz w:val="22"/>
          <w:szCs w:val="22"/>
        </w:rPr>
        <w:t xml:space="preserve"> to reduce negative social impact of substance abuse and reduce incarceration, including:</w:t>
      </w:r>
    </w:p>
    <w:p w14:paraId="6DC288C9" w14:textId="0BFFB298"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 xml:space="preserve">Support </w:t>
      </w:r>
      <w:r w:rsidR="008D32EB">
        <w:rPr>
          <w:rFonts w:ascii="Helvetica Neue Light" w:hAnsi="Helvetica Neue Light"/>
          <w:kern w:val="16"/>
          <w:sz w:val="22"/>
          <w:szCs w:val="22"/>
        </w:rPr>
        <w:t>for</w:t>
      </w:r>
      <w:r w:rsidR="008D32EB" w:rsidRPr="00475E23">
        <w:rPr>
          <w:rFonts w:ascii="Helvetica Neue Light" w:hAnsi="Helvetica Neue Light"/>
          <w:kern w:val="16"/>
          <w:sz w:val="22"/>
          <w:szCs w:val="22"/>
        </w:rPr>
        <w:t xml:space="preserve"> </w:t>
      </w:r>
      <w:r w:rsidRPr="00475E23">
        <w:rPr>
          <w:rFonts w:ascii="Helvetica Neue Light" w:hAnsi="Helvetica Neue Light"/>
          <w:kern w:val="16"/>
          <w:sz w:val="22"/>
          <w:szCs w:val="22"/>
        </w:rPr>
        <w:t>diversion programs to reduce new drug-related incarceration;</w:t>
      </w:r>
    </w:p>
    <w:p w14:paraId="5B06661A"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Programs to assist residents in expungement or reclassification of records of marijuana convictions allowable pursuant to MAUCRSA;</w:t>
      </w:r>
    </w:p>
    <w:p w14:paraId="1F87E09E" w14:textId="77777777" w:rsidR="003779AD" w:rsidRPr="00475E23" w:rsidRDefault="003779AD" w:rsidP="00A07ADF">
      <w:pPr>
        <w:pStyle w:val="ListParagraph"/>
        <w:numPr>
          <w:ilvl w:val="1"/>
          <w:numId w:val="21"/>
        </w:numPr>
        <w:ind w:left="1440"/>
        <w:jc w:val="both"/>
        <w:rPr>
          <w:rFonts w:ascii="Helvetica Neue Light" w:hAnsi="Helvetica Neue Light"/>
          <w:kern w:val="16"/>
          <w:sz w:val="22"/>
          <w:szCs w:val="22"/>
        </w:rPr>
      </w:pPr>
      <w:r w:rsidRPr="00475E23">
        <w:rPr>
          <w:rFonts w:ascii="Helvetica Neue Light" w:hAnsi="Helvetica Neue Light"/>
          <w:kern w:val="16"/>
          <w:sz w:val="22"/>
          <w:szCs w:val="22"/>
        </w:rPr>
        <w:t>Re-entry programs for those released from incarceration to avoid recidivism;</w:t>
      </w:r>
    </w:p>
    <w:p w14:paraId="137157FC" w14:textId="4F3F52D1" w:rsidR="00A07ADF" w:rsidRPr="005C136F" w:rsidRDefault="003779AD" w:rsidP="005947F5">
      <w:pPr>
        <w:pStyle w:val="ListParagraph"/>
        <w:numPr>
          <w:ilvl w:val="1"/>
          <w:numId w:val="21"/>
        </w:numPr>
        <w:spacing w:after="280"/>
        <w:ind w:left="1440"/>
        <w:contextualSpacing w:val="0"/>
        <w:jc w:val="both"/>
        <w:rPr>
          <w:rFonts w:ascii="Helvetica Neue Light" w:hAnsi="Helvetica Neue Light"/>
          <w:kern w:val="16"/>
          <w:sz w:val="22"/>
          <w:szCs w:val="22"/>
        </w:rPr>
      </w:pPr>
      <w:r w:rsidRPr="00475E23">
        <w:rPr>
          <w:rFonts w:ascii="Helvetica Neue Light" w:hAnsi="Helvetica Neue Light"/>
          <w:kern w:val="16"/>
          <w:sz w:val="22"/>
          <w:szCs w:val="22"/>
        </w:rPr>
        <w:t xml:space="preserve">Job training programs and other community-based and educational programs, especially those </w:t>
      </w:r>
      <w:r w:rsidR="00E37CB4" w:rsidRPr="00475E23">
        <w:rPr>
          <w:rFonts w:ascii="Helvetica Neue Light" w:hAnsi="Helvetica Neue Light"/>
          <w:kern w:val="16"/>
          <w:sz w:val="22"/>
          <w:szCs w:val="22"/>
        </w:rPr>
        <w:t>that</w:t>
      </w:r>
      <w:r w:rsidRPr="00475E23">
        <w:rPr>
          <w:rFonts w:ascii="Helvetica Neue Light" w:hAnsi="Helvetica Neue Light"/>
          <w:kern w:val="16"/>
          <w:sz w:val="22"/>
          <w:szCs w:val="22"/>
        </w:rPr>
        <w:t xml:space="preserve"> will minimize drug-related incarceration.</w:t>
      </w:r>
    </w:p>
    <w:p w14:paraId="5584537F" w14:textId="37E57AF3" w:rsidR="0044479C" w:rsidRPr="00DF3F34" w:rsidRDefault="003779AD" w:rsidP="00DF3F34">
      <w:pPr>
        <w:pStyle w:val="ListParagraph"/>
        <w:numPr>
          <w:ilvl w:val="0"/>
          <w:numId w:val="15"/>
        </w:numPr>
        <w:spacing w:after="280"/>
        <w:ind w:left="720" w:hanging="720"/>
        <w:contextualSpacing w:val="0"/>
        <w:jc w:val="both"/>
        <w:rPr>
          <w:rFonts w:ascii="Helvetica Neue Light" w:hAnsi="Helvetica Neue Light"/>
          <w:kern w:val="16"/>
          <w:sz w:val="22"/>
          <w:szCs w:val="22"/>
        </w:rPr>
      </w:pPr>
      <w:r w:rsidRPr="00475E23">
        <w:rPr>
          <w:rFonts w:ascii="Helvetica Neue Light" w:hAnsi="Helvetica Neue Light"/>
          <w:noProof/>
          <w:kern w:val="16"/>
          <w:sz w:val="22"/>
          <w:szCs w:val="22"/>
        </w:rPr>
        <w:t>Funded</w:t>
      </w:r>
      <w:r w:rsidRPr="00475E23">
        <w:rPr>
          <w:rFonts w:ascii="Helvetica Neue Light" w:hAnsi="Helvetica Neue Light"/>
          <w:kern w:val="16"/>
          <w:sz w:val="22"/>
          <w:szCs w:val="22"/>
        </w:rPr>
        <w:t xml:space="preserve"> activities may include promoting or implementing policy, systems or environmental changes to create a healthier community or to reduce drug-related incarceration, providing education, or community-based programs serving residents of the [</w:t>
      </w:r>
      <w:r w:rsidR="00207F51" w:rsidRPr="00460989">
        <w:rPr>
          <w:rFonts w:ascii="Helvetica Neue Light" w:hAnsi="Helvetica Neue Light"/>
          <w:i/>
          <w:kern w:val="16"/>
          <w:sz w:val="22"/>
          <w:szCs w:val="22"/>
        </w:rPr>
        <w:t>C</w:t>
      </w:r>
      <w:r w:rsidRPr="00460989">
        <w:rPr>
          <w:rFonts w:ascii="Helvetica Neue Light" w:hAnsi="Helvetica Neue Light"/>
          <w:i/>
          <w:kern w:val="16"/>
          <w:sz w:val="22"/>
          <w:szCs w:val="22"/>
        </w:rPr>
        <w:t xml:space="preserve">ity/unincorporated </w:t>
      </w:r>
      <w:r w:rsidR="00207F51" w:rsidRPr="000074B4">
        <w:rPr>
          <w:rFonts w:ascii="Helvetica Neue Light" w:hAnsi="Helvetica Neue Light"/>
          <w:i/>
          <w:kern w:val="16"/>
          <w:sz w:val="22"/>
          <w:szCs w:val="22"/>
        </w:rPr>
        <w:t>area</w:t>
      </w:r>
      <w:r w:rsidR="00207F51" w:rsidRPr="00460989">
        <w:rPr>
          <w:rFonts w:ascii="Helvetica Neue Light" w:hAnsi="Helvetica Neue Light"/>
          <w:i/>
          <w:kern w:val="16"/>
          <w:sz w:val="22"/>
          <w:szCs w:val="22"/>
        </w:rPr>
        <w:t xml:space="preserve"> of the C</w:t>
      </w:r>
      <w:r w:rsidRPr="00460989">
        <w:rPr>
          <w:rFonts w:ascii="Helvetica Neue Light" w:hAnsi="Helvetica Neue Light"/>
          <w:i/>
          <w:kern w:val="16"/>
          <w:sz w:val="22"/>
          <w:szCs w:val="22"/>
        </w:rPr>
        <w:t>ounty</w:t>
      </w:r>
      <w:r w:rsidRPr="00475E23">
        <w:rPr>
          <w:rFonts w:ascii="Helvetica Neue Light" w:hAnsi="Helvetica Neue Light"/>
          <w:kern w:val="16"/>
          <w:sz w:val="22"/>
          <w:szCs w:val="22"/>
        </w:rPr>
        <w:t>] with a focus on low-income communities</w:t>
      </w:r>
      <w:r w:rsidR="004E28BE" w:rsidRPr="00475E23">
        <w:rPr>
          <w:rFonts w:ascii="Helvetica Neue Light" w:hAnsi="Helvetica Neue Light"/>
          <w:kern w:val="16"/>
          <w:sz w:val="22"/>
          <w:szCs w:val="22"/>
        </w:rPr>
        <w:t>.</w:t>
      </w:r>
    </w:p>
    <w:p w14:paraId="74BAEC18" w14:textId="2FFBA776" w:rsidR="0044479C" w:rsidRPr="00B96408" w:rsidRDefault="0044479C" w:rsidP="00B96408">
      <w:pPr>
        <w:spacing w:before="200" w:after="280" w:line="240" w:lineRule="auto"/>
        <w:jc w:val="both"/>
        <w:rPr>
          <w:rFonts w:ascii="Cambria" w:eastAsia="Times New Roman" w:hAnsi="Cambria" w:cs="Times New Roman"/>
          <w:color w:val="31849B" w:themeColor="accent5" w:themeShade="BF"/>
          <w:kern w:val="16"/>
          <w:sz w:val="28"/>
        </w:rPr>
      </w:pPr>
      <w:bookmarkStart w:id="18" w:name="_Toc503447651"/>
      <w:r w:rsidRPr="00F57F6D">
        <w:rPr>
          <w:rStyle w:val="Heading5Char"/>
          <w:rFonts w:ascii="Cambria" w:hAnsi="Cambria"/>
          <w:color w:val="31849B" w:themeColor="accent5" w:themeShade="BF"/>
          <w:sz w:val="28"/>
        </w:rPr>
        <w:t>Sec. [XX.110]. Refunds</w:t>
      </w:r>
      <w:bookmarkEnd w:id="18"/>
      <w:r w:rsidRPr="00F57F6D">
        <w:rPr>
          <w:rFonts w:ascii="Cambria" w:eastAsia="Times New Roman" w:hAnsi="Cambria" w:cs="Times New Roman"/>
          <w:b/>
          <w:bCs/>
          <w:color w:val="31849B" w:themeColor="accent5" w:themeShade="BF"/>
          <w:kern w:val="16"/>
          <w:sz w:val="28"/>
        </w:rPr>
        <w:t>.</w:t>
      </w:r>
    </w:p>
    <w:p w14:paraId="1DF55F74" w14:textId="4D8F027F"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No refund shall be made of any tax collected pursuant to this chapt</w:t>
      </w:r>
      <w:r w:rsidR="002F5D81" w:rsidRPr="00475E23">
        <w:rPr>
          <w:rFonts w:ascii="Helvetica Neue Light" w:hAnsi="Helvetica Neue Light"/>
          <w:color w:val="000000"/>
          <w:kern w:val="16"/>
          <w:sz w:val="22"/>
          <w:szCs w:val="22"/>
        </w:rPr>
        <w:t xml:space="preserve">er, except as provided in this </w:t>
      </w:r>
      <w:r w:rsidR="00D24CF8"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ection.</w:t>
      </w:r>
    </w:p>
    <w:p w14:paraId="7DF72928" w14:textId="69F31874"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No refund of any tax collected pursuant to this chapter shall be made because of the discontinuation, dissolution, or other termination of a </w:t>
      </w:r>
      <w:r w:rsidRPr="00475E23">
        <w:rPr>
          <w:rFonts w:ascii="Helvetica Neue Light" w:hAnsi="Helvetica Neue Light"/>
          <w:kern w:val="16"/>
          <w:sz w:val="22"/>
          <w:szCs w:val="22"/>
        </w:rPr>
        <w:t>cannabis business</w:t>
      </w:r>
      <w:r w:rsidRPr="00475E23">
        <w:rPr>
          <w:rFonts w:ascii="Helvetica Neue Light" w:hAnsi="Helvetica Neue Light"/>
          <w:color w:val="000000"/>
          <w:kern w:val="16"/>
          <w:sz w:val="22"/>
          <w:szCs w:val="22"/>
        </w:rPr>
        <w:t>.</w:t>
      </w:r>
    </w:p>
    <w:p w14:paraId="393FDEAB" w14:textId="0FF50FBA"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Any person entitled to a refund of sums paid under this chapter may elect to have such refund applied as a credit against future obligations under this chapter.</w:t>
      </w:r>
    </w:p>
    <w:p w14:paraId="6A6F0F10" w14:textId="67A0349B"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lastRenderedPageBreak/>
        <w:t xml:space="preserve">Whenever any tax, fee, penalty, or interest under this chapter has been overpaid, paid more than once, or has been erroneously or illegally collected or received by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such amount shall be refunded to the person who paid the tax upon a timely written claim for refund filed with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E833E9"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E833E9"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w:t>
      </w:r>
    </w:p>
    <w:p w14:paraId="76494011" w14:textId="2F87BA5D" w:rsidR="00724FE3" w:rsidRPr="005C136F" w:rsidRDefault="00724FE3" w:rsidP="00DF3F34">
      <w:pPr>
        <w:pStyle w:val="ListParagraph"/>
        <w:numPr>
          <w:ilvl w:val="0"/>
          <w:numId w:val="5"/>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w:t>
      </w:r>
      <w:r w:rsidR="00E82FFC" w:rsidRPr="00475E23">
        <w:rPr>
          <w:rFonts w:ascii="Helvetica Neue Light" w:hAnsi="Helvetica Neue Light"/>
          <w:i/>
          <w:color w:val="000000"/>
          <w:kern w:val="16"/>
          <w:sz w:val="22"/>
          <w:szCs w:val="22"/>
        </w:rPr>
        <w:t xml:space="preserve"> manager</w:t>
      </w:r>
      <w:r w:rsidR="00706C63" w:rsidRPr="00475E23">
        <w:rPr>
          <w:rFonts w:ascii="Helvetica Neue Light" w:hAnsi="Helvetica Neue Light"/>
          <w:i/>
          <w:color w:val="000000"/>
          <w:kern w:val="16"/>
          <w:sz w:val="22"/>
          <w:szCs w:val="22"/>
        </w:rPr>
        <w:t>/County</w:t>
      </w:r>
      <w:r w:rsidR="00E82FFC" w:rsidRPr="00475E23">
        <w:rPr>
          <w:rFonts w:ascii="Helvetica Neue Light" w:hAnsi="Helvetica Neue Light"/>
          <w:i/>
          <w:color w:val="000000"/>
          <w:kern w:val="16"/>
          <w:sz w:val="22"/>
          <w:szCs w:val="22"/>
        </w:rPr>
        <w:t xml:space="preserve"> administrative officer</w:t>
      </w:r>
      <w:r w:rsidR="00706C63"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may examine and audit all the books and business records of the claimant to determine eligibility to the claimed refund. No claim for refund shall be allowed if the claimant refuses to allow such examination of the claimant’s books and business records.</w:t>
      </w:r>
    </w:p>
    <w:p w14:paraId="022DF38C" w14:textId="79AA7AFD" w:rsidR="00796E16" w:rsidRPr="00DF3F34" w:rsidRDefault="00724FE3" w:rsidP="00DF3F34">
      <w:pPr>
        <w:pStyle w:val="ListParagraph"/>
        <w:numPr>
          <w:ilvl w:val="0"/>
          <w:numId w:val="5"/>
        </w:numPr>
        <w:spacing w:after="280"/>
        <w:ind w:left="720" w:hanging="720"/>
        <w:contextualSpacing w:val="0"/>
        <w:jc w:val="both"/>
        <w:rPr>
          <w:rStyle w:val="Heading5Char"/>
          <w:rFonts w:ascii="Helvetica Neue Light" w:eastAsia="Times New Roman" w:hAnsi="Helvetica Neue Light" w:cs="Times New Roman"/>
          <w:color w:val="000000"/>
          <w:kern w:val="16"/>
          <w:sz w:val="22"/>
          <w:szCs w:val="22"/>
        </w:rPr>
      </w:pPr>
      <w:r w:rsidRPr="00475E23">
        <w:rPr>
          <w:rFonts w:ascii="Helvetica Neue Light" w:hAnsi="Helvetica Neue Light"/>
          <w:color w:val="000000"/>
          <w:kern w:val="16"/>
          <w:sz w:val="22"/>
          <w:szCs w:val="22"/>
        </w:rPr>
        <w:t xml:space="preserve">A sum erroneously paid under this chapter due to an error of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shall be refunded to the claimant in full upon a timely claim. If an error is attributable to the claimant, the </w:t>
      </w:r>
      <w:r w:rsidR="00706C63" w:rsidRPr="00475E23">
        <w:rPr>
          <w:rFonts w:ascii="Helvetica Neue Light" w:hAnsi="Helvetica Neue Light"/>
          <w:color w:val="000000"/>
          <w:kern w:val="16"/>
          <w:sz w:val="22"/>
          <w:szCs w:val="22"/>
        </w:rPr>
        <w:t>[</w:t>
      </w:r>
      <w:r w:rsidR="00706C63" w:rsidRPr="00475E23">
        <w:rPr>
          <w:rFonts w:ascii="Helvetica Neue Light" w:hAnsi="Helvetica Neue Light"/>
          <w:i/>
          <w:color w:val="000000"/>
          <w:kern w:val="16"/>
          <w:sz w:val="22"/>
          <w:szCs w:val="22"/>
        </w:rPr>
        <w:t>City/County</w:t>
      </w:r>
      <w:r w:rsidR="00706C63" w:rsidRPr="00475E23">
        <w:rPr>
          <w:rFonts w:ascii="Helvetica Neue Light" w:hAnsi="Helvetica Neue Light"/>
          <w:color w:val="000000"/>
          <w:kern w:val="16"/>
          <w:sz w:val="22"/>
          <w:szCs w:val="22"/>
        </w:rPr>
        <w:t xml:space="preserve">] </w:t>
      </w:r>
      <w:r w:rsidRPr="00475E23">
        <w:rPr>
          <w:rFonts w:ascii="Helvetica Neue Light" w:hAnsi="Helvetica Neue Light"/>
          <w:color w:val="000000"/>
          <w:kern w:val="16"/>
          <w:sz w:val="22"/>
          <w:szCs w:val="22"/>
        </w:rPr>
        <w:t xml:space="preserve">may retain an amount established by resolution of the </w:t>
      </w:r>
      <w:r w:rsidR="002B44C2" w:rsidRPr="00475E23">
        <w:rPr>
          <w:rFonts w:ascii="Helvetica Neue Light" w:hAnsi="Helvetica Neue Light"/>
          <w:kern w:val="16"/>
          <w:sz w:val="22"/>
          <w:szCs w:val="22"/>
        </w:rPr>
        <w:t>[</w:t>
      </w:r>
      <w:r w:rsidR="002B44C2" w:rsidRPr="00475E23">
        <w:rPr>
          <w:rFonts w:ascii="Helvetica Neue Light" w:hAnsi="Helvetica Neue Light"/>
          <w:i/>
          <w:kern w:val="16"/>
          <w:sz w:val="22"/>
          <w:szCs w:val="22"/>
        </w:rPr>
        <w:t>City Council/ Board of Supervisors</w:t>
      </w:r>
      <w:r w:rsidR="002B44C2" w:rsidRPr="00475E23">
        <w:rPr>
          <w:rFonts w:ascii="Helvetica Neue Light" w:hAnsi="Helvetica Neue Light"/>
          <w:kern w:val="16"/>
          <w:sz w:val="22"/>
          <w:szCs w:val="22"/>
        </w:rPr>
        <w:t>]</w:t>
      </w:r>
      <w:r w:rsidRPr="00475E23">
        <w:rPr>
          <w:rFonts w:ascii="Helvetica Neue Light" w:hAnsi="Helvetica Neue Light"/>
          <w:color w:val="000000"/>
          <w:kern w:val="16"/>
          <w:sz w:val="22"/>
          <w:szCs w:val="22"/>
        </w:rPr>
        <w:t xml:space="preserve"> from time to time in an amount sufficient to recover the </w:t>
      </w:r>
      <w:r w:rsidR="00E833E9" w:rsidRPr="00475E23">
        <w:rPr>
          <w:rFonts w:ascii="Helvetica Neue Light" w:hAnsi="Helvetica Neue Light"/>
          <w:color w:val="000000"/>
          <w:kern w:val="16"/>
          <w:sz w:val="22"/>
          <w:szCs w:val="22"/>
        </w:rPr>
        <w:t>[</w:t>
      </w:r>
      <w:r w:rsidR="00E833E9" w:rsidRPr="00475E23">
        <w:rPr>
          <w:rFonts w:ascii="Helvetica Neue Light" w:hAnsi="Helvetica Neue Light"/>
          <w:i/>
          <w:color w:val="000000"/>
          <w:kern w:val="16"/>
          <w:sz w:val="22"/>
          <w:szCs w:val="22"/>
        </w:rPr>
        <w:t>City/County</w:t>
      </w:r>
      <w:r w:rsidR="00D24CF8" w:rsidRPr="00475E23">
        <w:rPr>
          <w:rFonts w:ascii="Helvetica Neue Light" w:hAnsi="Helvetica Neue Light"/>
          <w:color w:val="000000"/>
          <w:kern w:val="16"/>
          <w:sz w:val="22"/>
          <w:szCs w:val="22"/>
        </w:rPr>
        <w:t>]’</w:t>
      </w:r>
      <w:r w:rsidR="00E833E9"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cost to process the claim and refund the balance.</w:t>
      </w:r>
      <w:r w:rsidR="00706C63" w:rsidRPr="00475E23">
        <w:rPr>
          <w:rFonts w:ascii="Helvetica Neue Light" w:hAnsi="Helvetica Neue Light"/>
          <w:color w:val="000000"/>
          <w:kern w:val="16"/>
          <w:sz w:val="22"/>
          <w:szCs w:val="22"/>
        </w:rPr>
        <w:t xml:space="preserve"> </w:t>
      </w:r>
      <w:bookmarkStart w:id="19" w:name="_Toc503447652"/>
    </w:p>
    <w:p w14:paraId="66E6A76E" w14:textId="23481586" w:rsidR="003779AD" w:rsidRPr="00B96408" w:rsidRDefault="00796E16" w:rsidP="00B96408">
      <w:pPr>
        <w:spacing w:before="200" w:after="280" w:line="240" w:lineRule="auto"/>
        <w:jc w:val="both"/>
        <w:rPr>
          <w:rFonts w:ascii="Cambria" w:hAnsi="Cambria" w:cs="Times New Roman"/>
          <w:b/>
          <w:color w:val="31849B" w:themeColor="accent5" w:themeShade="BF"/>
          <w:kern w:val="16"/>
          <w:sz w:val="28"/>
        </w:rPr>
      </w:pPr>
      <w:r>
        <w:rPr>
          <w:rStyle w:val="Heading5Char"/>
          <w:rFonts w:ascii="Cambria" w:hAnsi="Cambria"/>
          <w:color w:val="31849B" w:themeColor="accent5" w:themeShade="BF"/>
          <w:sz w:val="28"/>
        </w:rPr>
        <w:t>Sec.</w:t>
      </w:r>
      <w:r w:rsidR="00BE2353" w:rsidRPr="00F57F6D">
        <w:rPr>
          <w:rStyle w:val="Heading5Char"/>
          <w:rFonts w:ascii="Cambria" w:hAnsi="Cambria"/>
          <w:color w:val="31849B" w:themeColor="accent5" w:themeShade="BF"/>
          <w:sz w:val="28"/>
        </w:rPr>
        <w:t xml:space="preserve"> [</w:t>
      </w:r>
      <w:r w:rsidR="00C62929" w:rsidRPr="00F57F6D">
        <w:rPr>
          <w:rStyle w:val="Heading5Char"/>
          <w:rFonts w:ascii="Cambria" w:hAnsi="Cambria"/>
          <w:color w:val="31849B" w:themeColor="accent5" w:themeShade="BF"/>
          <w:sz w:val="28"/>
        </w:rPr>
        <w:t>XX.12</w:t>
      </w:r>
      <w:r>
        <w:rPr>
          <w:rStyle w:val="Heading5Char"/>
          <w:rFonts w:ascii="Cambria" w:hAnsi="Cambria"/>
          <w:color w:val="31849B" w:themeColor="accent5" w:themeShade="BF"/>
          <w:sz w:val="28"/>
        </w:rPr>
        <w:t>0] Administration of the T</w:t>
      </w:r>
      <w:r w:rsidR="00BE2353" w:rsidRPr="00F57F6D">
        <w:rPr>
          <w:rStyle w:val="Heading5Char"/>
          <w:rFonts w:ascii="Cambria" w:hAnsi="Cambria"/>
          <w:color w:val="31849B" w:themeColor="accent5" w:themeShade="BF"/>
          <w:sz w:val="28"/>
        </w:rPr>
        <w:t>ax</w:t>
      </w:r>
      <w:bookmarkEnd w:id="19"/>
    </w:p>
    <w:p w14:paraId="0008C54A" w14:textId="5A8F0F47"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It shall be the duty of 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to collect the taxes, penalties, fees, and perform the duties required by this chapter.</w:t>
      </w:r>
    </w:p>
    <w:p w14:paraId="7833B164" w14:textId="01E0ECD6" w:rsidR="003779AD" w:rsidRPr="005C136F" w:rsidRDefault="00BE2353" w:rsidP="00DF3F34">
      <w:pPr>
        <w:pStyle w:val="ListParagraph"/>
        <w:numPr>
          <w:ilvl w:val="0"/>
          <w:numId w:val="11"/>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The [</w:t>
      </w:r>
      <w:r w:rsidRPr="00460989">
        <w:rPr>
          <w:rFonts w:ascii="Helvetica Neue Light" w:hAnsi="Helvetica Neue Light"/>
          <w:i/>
          <w:color w:val="000000"/>
          <w:kern w:val="16"/>
          <w:sz w:val="22"/>
          <w:szCs w:val="22"/>
        </w:rPr>
        <w:t>Finance Director</w:t>
      </w:r>
      <w:r w:rsidRPr="00475E23">
        <w:rPr>
          <w:rFonts w:ascii="Helvetica Neue Light" w:hAnsi="Helvetica Neue Light"/>
          <w:color w:val="000000"/>
          <w:kern w:val="16"/>
          <w:sz w:val="22"/>
          <w:szCs w:val="22"/>
        </w:rPr>
        <w:t>] may from time to time promulgate such administrative rules and procedures consistent with the purpose, intent, and terms of this chapter as he or she deems necessary to implement or clarify it to or aid in its enforcement. He or she shall give notice of those regulations as required for ordinances of the [</w:t>
      </w:r>
      <w:r w:rsidRPr="00460989">
        <w:rPr>
          <w:rFonts w:ascii="Helvetica Neue Light" w:hAnsi="Helvetica Neue Light"/>
          <w:i/>
          <w:color w:val="000000"/>
          <w:kern w:val="16"/>
          <w:sz w:val="22"/>
          <w:szCs w:val="22"/>
        </w:rPr>
        <w:t>City Council/Board of Supervisors</w:t>
      </w:r>
      <w:r w:rsidRPr="00475E23">
        <w:rPr>
          <w:rFonts w:ascii="Helvetica Neue Light" w:hAnsi="Helvetica Neue Light"/>
          <w:color w:val="000000"/>
          <w:kern w:val="16"/>
          <w:sz w:val="22"/>
          <w:szCs w:val="22"/>
        </w:rPr>
        <w:t>] and such regulations shall take effect upon such notice unless otherwise provided by a particular regulation.</w:t>
      </w:r>
    </w:p>
    <w:p w14:paraId="722942EF" w14:textId="40988CC6" w:rsidR="00BE2353" w:rsidRPr="00475E23" w:rsidRDefault="00BE2353" w:rsidP="003779AD">
      <w:pPr>
        <w:pStyle w:val="ListParagraph"/>
        <w:numPr>
          <w:ilvl w:val="0"/>
          <w:numId w:val="11"/>
        </w:numPr>
        <w:ind w:left="720" w:hanging="72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8D32EB">
        <w:rPr>
          <w:rFonts w:ascii="Helvetica Neue Light" w:hAnsi="Helvetica Neue Light"/>
          <w:color w:val="000000"/>
          <w:kern w:val="16"/>
          <w:sz w:val="22"/>
          <w:szCs w:val="22"/>
        </w:rPr>
        <w:t>Finance Director</w:t>
      </w:r>
      <w:r w:rsidRPr="00475E23">
        <w:rPr>
          <w:rFonts w:ascii="Helvetica Neue Light" w:hAnsi="Helvetica Neue Light"/>
          <w:color w:val="000000"/>
          <w:kern w:val="16"/>
          <w:sz w:val="22"/>
          <w:szCs w:val="22"/>
        </w:rPr>
        <w:t xml:space="preserve"> may take such administrative actions as needed to administer the tax, including but not limited to:</w:t>
      </w:r>
    </w:p>
    <w:p w14:paraId="33F9C389" w14:textId="77777777" w:rsidR="00BE2353" w:rsidRPr="00475E23" w:rsidRDefault="00BE2353" w:rsidP="00AC63B0">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Provide information to any taxpayer concerning this chapter;</w:t>
      </w:r>
    </w:p>
    <w:p w14:paraId="0FCF2A3A"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Receive and record all taxes remitted to the [</w:t>
      </w:r>
      <w:r w:rsidRPr="00475E23">
        <w:rPr>
          <w:rFonts w:ascii="Helvetica Neue Light" w:hAnsi="Helvetica Neue Light"/>
          <w:i/>
          <w:color w:val="000000"/>
          <w:kern w:val="16"/>
          <w:sz w:val="22"/>
          <w:szCs w:val="22"/>
        </w:rPr>
        <w:t>City/County</w:t>
      </w:r>
      <w:r w:rsidRPr="00475E23">
        <w:rPr>
          <w:rFonts w:ascii="Helvetica Neue Light" w:hAnsi="Helvetica Neue Light"/>
          <w:color w:val="000000"/>
          <w:kern w:val="16"/>
          <w:sz w:val="22"/>
          <w:szCs w:val="22"/>
        </w:rPr>
        <w:t>] as provided in this chapter;</w:t>
      </w:r>
    </w:p>
    <w:p w14:paraId="1993A32D" w14:textId="77777777" w:rsidR="00BE235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Maintain records of taxpayer reports and taxes collected pursuant to this chapter;</w:t>
      </w:r>
    </w:p>
    <w:p w14:paraId="4FE7C05A"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Assess penalties and interest to taxp</w:t>
      </w:r>
      <w:r w:rsidR="00C22243" w:rsidRPr="00475E23">
        <w:rPr>
          <w:rFonts w:ascii="Helvetica Neue Light" w:hAnsi="Helvetica Neue Light"/>
          <w:color w:val="000000"/>
          <w:kern w:val="16"/>
          <w:sz w:val="22"/>
          <w:szCs w:val="22"/>
        </w:rPr>
        <w:t>ayers pursuant to this chapter;</w:t>
      </w:r>
    </w:p>
    <w:p w14:paraId="08CB0FB8" w14:textId="77777777" w:rsidR="00C22243" w:rsidRPr="00475E23" w:rsidRDefault="00BE2353" w:rsidP="00BC759F">
      <w:pPr>
        <w:pStyle w:val="ListParagraph"/>
        <w:numPr>
          <w:ilvl w:val="3"/>
          <w:numId w:val="22"/>
        </w:numPr>
        <w:ind w:left="144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Determine amounts owed and enforce coll</w:t>
      </w:r>
      <w:r w:rsidR="00C22243" w:rsidRPr="00475E23">
        <w:rPr>
          <w:rFonts w:ascii="Helvetica Neue Light" w:hAnsi="Helvetica Neue Light"/>
          <w:color w:val="000000"/>
          <w:kern w:val="16"/>
          <w:sz w:val="22"/>
          <w:szCs w:val="22"/>
        </w:rPr>
        <w:t>ection pursuant to this chapter; and</w:t>
      </w:r>
    </w:p>
    <w:p w14:paraId="771BBF63" w14:textId="7CF8B9B7" w:rsidR="00BE2353" w:rsidRPr="005C136F" w:rsidRDefault="00BE2353" w:rsidP="00DF3F34">
      <w:pPr>
        <w:pStyle w:val="ListParagraph"/>
        <w:numPr>
          <w:ilvl w:val="3"/>
          <w:numId w:val="22"/>
        </w:numPr>
        <w:spacing w:after="280"/>
        <w:ind w:left="144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Take such other reasonable steps as he or she deems necessary and appropriate to enforce this chapter.</w:t>
      </w:r>
    </w:p>
    <w:p w14:paraId="7E8A31F8" w14:textId="77777777" w:rsidR="00F57F6D" w:rsidRPr="00796E16" w:rsidRDefault="00796E16" w:rsidP="005947F5">
      <w:pPr>
        <w:pStyle w:val="Heading5"/>
        <w:spacing w:after="280" w:line="240" w:lineRule="auto"/>
        <w:rPr>
          <w:rFonts w:ascii="Cambria" w:hAnsi="Cambria"/>
          <w:color w:val="31849B" w:themeColor="accent5" w:themeShade="BF"/>
          <w:sz w:val="28"/>
        </w:rPr>
      </w:pPr>
      <w:bookmarkStart w:id="20" w:name="_Toc503447653"/>
      <w:r w:rsidRPr="00796E16">
        <w:rPr>
          <w:rFonts w:ascii="Cambria" w:hAnsi="Cambria"/>
          <w:color w:val="31849B" w:themeColor="accent5" w:themeShade="BF"/>
          <w:sz w:val="28"/>
        </w:rPr>
        <w:t>Sec.</w:t>
      </w:r>
      <w:r w:rsidR="00C62929" w:rsidRPr="00796E16">
        <w:rPr>
          <w:rFonts w:ascii="Cambria" w:hAnsi="Cambria"/>
          <w:color w:val="31849B" w:themeColor="accent5" w:themeShade="BF"/>
          <w:sz w:val="28"/>
        </w:rPr>
        <w:t xml:space="preserve"> [XX.13</w:t>
      </w:r>
      <w:r w:rsidR="00BE2353" w:rsidRPr="00796E16">
        <w:rPr>
          <w:rFonts w:ascii="Cambria" w:hAnsi="Cambria"/>
          <w:color w:val="31849B" w:themeColor="accent5" w:themeShade="BF"/>
          <w:sz w:val="28"/>
        </w:rPr>
        <w:t>0] Consistency with Business License Tax</w:t>
      </w:r>
      <w:bookmarkEnd w:id="20"/>
    </w:p>
    <w:p w14:paraId="16AC04C9" w14:textId="5E420CEA" w:rsidR="0081242C" w:rsidRPr="00475E23" w:rsidRDefault="00BE2353" w:rsidP="008F7095">
      <w:pPr>
        <w:jc w:val="both"/>
        <w:rPr>
          <w:rFonts w:ascii="Helvetica Neue Light" w:hAnsi="Helvetica Neue Light" w:cs="Times New Roman"/>
          <w:color w:val="000000"/>
          <w:kern w:val="16"/>
        </w:rPr>
      </w:pPr>
      <w:r w:rsidRPr="00475E23">
        <w:rPr>
          <w:rFonts w:ascii="Helvetica Neue Light" w:hAnsi="Helvetica Neue Light" w:cs="Times New Roman"/>
          <w:color w:val="000000"/>
          <w:kern w:val="16"/>
        </w:rPr>
        <w:t xml:space="preserve">The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City Council/Board of Supervisors/People</w:t>
      </w:r>
      <w:r w:rsidR="00242381" w:rsidRPr="00475E23">
        <w:rPr>
          <w:rFonts w:ascii="Helvetica Neue Light" w:hAnsi="Helvetica Neue Light" w:cs="Times New Roman"/>
          <w:color w:val="000000"/>
          <w:kern w:val="16"/>
        </w:rPr>
        <w:t>] of the [</w:t>
      </w:r>
      <w:r w:rsidRPr="00475E23">
        <w:rPr>
          <w:rFonts w:ascii="Helvetica Neue Light" w:hAnsi="Helvetica Neue Light" w:cs="Times New Roman"/>
          <w:i/>
          <w:color w:val="000000"/>
          <w:kern w:val="16"/>
        </w:rPr>
        <w:t>City</w:t>
      </w:r>
      <w:r w:rsidR="00242381" w:rsidRPr="00475E23">
        <w:rPr>
          <w:rFonts w:ascii="Helvetica Neue Light" w:hAnsi="Helvetica Neue Light" w:cs="Times New Roman"/>
          <w:i/>
          <w:color w:val="000000"/>
          <w:kern w:val="16"/>
        </w:rPr>
        <w:t>/County</w:t>
      </w:r>
      <w:r w:rsidR="00242381" w:rsidRPr="00475E23">
        <w:rPr>
          <w:rFonts w:ascii="Helvetica Neue Light" w:hAnsi="Helvetica Neue Light" w:cs="Times New Roman"/>
          <w:color w:val="000000"/>
          <w:kern w:val="16"/>
        </w:rPr>
        <w:t xml:space="preserve">] </w:t>
      </w:r>
      <w:r w:rsidRPr="00475E23">
        <w:rPr>
          <w:rFonts w:ascii="Helvetica Neue Light" w:hAnsi="Helvetica Neue Light" w:cs="Times New Roman"/>
          <w:color w:val="000000"/>
          <w:kern w:val="16"/>
        </w:rPr>
        <w:t xml:space="preserve">of </w:t>
      </w:r>
      <w:r w:rsidR="00242381" w:rsidRPr="00475E23">
        <w:rPr>
          <w:rFonts w:ascii="Helvetica Neue Light" w:hAnsi="Helvetica Neue Light" w:cs="Times New Roman"/>
          <w:color w:val="000000"/>
          <w:kern w:val="16"/>
        </w:rPr>
        <w:t>_________</w:t>
      </w:r>
      <w:r w:rsidRPr="00475E23">
        <w:rPr>
          <w:rFonts w:ascii="Helvetica Neue Light" w:hAnsi="Helvetica Neue Light" w:cs="Times New Roman"/>
          <w:color w:val="000000"/>
          <w:kern w:val="16"/>
        </w:rPr>
        <w:t xml:space="preserve"> intend this </w:t>
      </w:r>
      <w:r w:rsidR="00242381" w:rsidRPr="00475E23">
        <w:rPr>
          <w:rFonts w:ascii="Helvetica Neue Light" w:hAnsi="Helvetica Neue Light" w:cs="Times New Roman"/>
          <w:color w:val="000000"/>
          <w:kern w:val="16"/>
        </w:rPr>
        <w:t>chapter</w:t>
      </w:r>
      <w:r w:rsidRPr="00475E23">
        <w:rPr>
          <w:rFonts w:ascii="Helvetica Neue Light" w:hAnsi="Helvetica Neue Light" w:cs="Times New Roman"/>
          <w:color w:val="000000"/>
          <w:kern w:val="16"/>
        </w:rPr>
        <w:t xml:space="preserve"> to be enforced consistently with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of this Code and any rule or regulation promulgated under that </w:t>
      </w:r>
      <w:r w:rsidR="00242381" w:rsidRPr="00475E23">
        <w:rPr>
          <w:rFonts w:ascii="Helvetica Neue Light" w:hAnsi="Helvetica Neue Light" w:cs="Times New Roman"/>
          <w:color w:val="000000"/>
          <w:kern w:val="16"/>
        </w:rPr>
        <w:t>[</w:t>
      </w:r>
      <w:r w:rsidR="00242381" w:rsidRPr="00475E23">
        <w:rPr>
          <w:rFonts w:ascii="Helvetica Neue Light" w:hAnsi="Helvetica Neue Light" w:cs="Times New Roman"/>
          <w:i/>
          <w:color w:val="000000"/>
          <w:kern w:val="16"/>
        </w:rPr>
        <w:t>article/chapter</w:t>
      </w:r>
      <w:r w:rsidR="00242381" w:rsidRPr="00475E23">
        <w:rPr>
          <w:rFonts w:ascii="Helvetica Neue Light" w:hAnsi="Helvetica Neue Light" w:cs="Times New Roman"/>
          <w:color w:val="000000"/>
          <w:kern w:val="16"/>
        </w:rPr>
        <w:t>]</w:t>
      </w:r>
      <w:r w:rsidRPr="00475E23">
        <w:rPr>
          <w:rFonts w:ascii="Helvetica Neue Light" w:hAnsi="Helvetica Neue Light" w:cs="Times New Roman"/>
          <w:color w:val="000000"/>
          <w:kern w:val="16"/>
        </w:rPr>
        <w:t xml:space="preserve"> except as expressly provided to the contrary in this </w:t>
      </w:r>
      <w:r w:rsidR="00242381" w:rsidRPr="00475E23">
        <w:rPr>
          <w:rFonts w:ascii="Helvetica Neue Light" w:hAnsi="Helvetica Neue Light" w:cs="Times New Roman"/>
          <w:color w:val="000000"/>
          <w:kern w:val="16"/>
        </w:rPr>
        <w:t>chapter.</w:t>
      </w:r>
    </w:p>
    <w:p w14:paraId="67F8E76E" w14:textId="38C30881" w:rsidR="00DF3F34" w:rsidRPr="00B96408" w:rsidRDefault="0081242C" w:rsidP="005947F5">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kern w:val="16"/>
          <w:sz w:val="22"/>
          <w:szCs w:val="22"/>
        </w:rPr>
        <w:t>This is a reference to the general business license tax of the City or County.</w:t>
      </w:r>
      <w:bookmarkStart w:id="21" w:name="_Toc503447654"/>
    </w:p>
    <w:p w14:paraId="444F3E79" w14:textId="77777777" w:rsidR="00BE2353" w:rsidRPr="007B2E67" w:rsidRDefault="00242381" w:rsidP="005947F5">
      <w:pPr>
        <w:pStyle w:val="Heading5"/>
        <w:spacing w:after="280" w:line="240" w:lineRule="auto"/>
        <w:rPr>
          <w:rFonts w:ascii="Cambria" w:hAnsi="Cambria" w:cs="Times New Roman"/>
          <w:color w:val="31849B" w:themeColor="accent5" w:themeShade="BF"/>
          <w:kern w:val="16"/>
          <w:sz w:val="28"/>
        </w:rPr>
      </w:pPr>
      <w:r w:rsidRPr="007B2E67">
        <w:rPr>
          <w:rFonts w:ascii="Cambria" w:hAnsi="Cambria" w:cs="Times New Roman"/>
          <w:color w:val="31849B" w:themeColor="accent5" w:themeShade="BF"/>
          <w:kern w:val="16"/>
          <w:sz w:val="28"/>
        </w:rPr>
        <w:lastRenderedPageBreak/>
        <w:t>S</w:t>
      </w:r>
      <w:r w:rsidR="00796E16">
        <w:rPr>
          <w:rFonts w:ascii="Cambria" w:hAnsi="Cambria"/>
          <w:color w:val="31849B" w:themeColor="accent5" w:themeShade="BF"/>
          <w:sz w:val="28"/>
        </w:rPr>
        <w:t>ec.</w:t>
      </w:r>
      <w:r w:rsidR="00C62929" w:rsidRPr="007B2E67">
        <w:rPr>
          <w:rFonts w:ascii="Cambria" w:hAnsi="Cambria"/>
          <w:color w:val="31849B" w:themeColor="accent5" w:themeShade="BF"/>
          <w:sz w:val="28"/>
        </w:rPr>
        <w:t xml:space="preserve"> [XX.14</w:t>
      </w:r>
      <w:r w:rsidRPr="007B2E67">
        <w:rPr>
          <w:rFonts w:ascii="Cambria" w:hAnsi="Cambria"/>
          <w:color w:val="31849B" w:themeColor="accent5" w:themeShade="BF"/>
          <w:sz w:val="28"/>
        </w:rPr>
        <w:t>0]</w:t>
      </w:r>
      <w:r w:rsidR="00796E16">
        <w:rPr>
          <w:rFonts w:ascii="Cambria" w:hAnsi="Cambria"/>
          <w:color w:val="31849B" w:themeColor="accent5" w:themeShade="BF"/>
          <w:sz w:val="28"/>
        </w:rPr>
        <w:t xml:space="preserve"> Constitutionality and L</w:t>
      </w:r>
      <w:r w:rsidR="00BE2353" w:rsidRPr="007B2E67">
        <w:rPr>
          <w:rFonts w:ascii="Cambria" w:hAnsi="Cambria"/>
          <w:color w:val="31849B" w:themeColor="accent5" w:themeShade="BF"/>
          <w:sz w:val="28"/>
        </w:rPr>
        <w:t>egali</w:t>
      </w:r>
      <w:r w:rsidRPr="007B2E67">
        <w:rPr>
          <w:rFonts w:ascii="Cambria" w:hAnsi="Cambria"/>
          <w:color w:val="31849B" w:themeColor="accent5" w:themeShade="BF"/>
          <w:sz w:val="28"/>
        </w:rPr>
        <w:t>ty; Not a Sales Tax; Gann Limit</w:t>
      </w:r>
      <w:bookmarkEnd w:id="21"/>
    </w:p>
    <w:p w14:paraId="745B98E4" w14:textId="6B732178" w:rsidR="00C22243" w:rsidRPr="00DF3F34" w:rsidRDefault="00BE2353" w:rsidP="00DF3F34">
      <w:pPr>
        <w:pStyle w:val="ListParagraph"/>
        <w:keepNext/>
        <w:keepLines/>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This tax is intended to be applied consistently with the United States and California Constitutions, state law </w:t>
      </w:r>
      <w:r w:rsidR="00242381" w:rsidRPr="00475E23">
        <w:rPr>
          <w:rFonts w:ascii="Helvetica Neue Light" w:hAnsi="Helvetica Neue Light"/>
          <w:color w:val="000000"/>
          <w:kern w:val="16"/>
          <w:sz w:val="22"/>
          <w:szCs w:val="22"/>
        </w:rPr>
        <w:t>[</w:t>
      </w:r>
      <w:r w:rsidRPr="00460989">
        <w:rPr>
          <w:rFonts w:ascii="Helvetica Neue Light" w:hAnsi="Helvetica Neue Light"/>
          <w:i/>
          <w:color w:val="000000"/>
          <w:kern w:val="16"/>
          <w:sz w:val="22"/>
          <w:szCs w:val="22"/>
        </w:rPr>
        <w:t>and the City Charter</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The tax</w:t>
      </w:r>
      <w:r w:rsidRPr="00475E23">
        <w:rPr>
          <w:rFonts w:ascii="Helvetica Neue Light" w:hAnsi="Helvetica Neue Light"/>
          <w:color w:val="000000"/>
          <w:kern w:val="16"/>
          <w:sz w:val="22"/>
          <w:szCs w:val="22"/>
        </w:rPr>
        <w:t xml:space="preserve"> shall </w:t>
      </w:r>
      <w:r w:rsidR="00242381" w:rsidRPr="00475E23">
        <w:rPr>
          <w:rFonts w:ascii="Helvetica Neue Light" w:hAnsi="Helvetica Neue Light"/>
          <w:color w:val="000000"/>
          <w:kern w:val="16"/>
          <w:sz w:val="22"/>
          <w:szCs w:val="22"/>
        </w:rPr>
        <w:t xml:space="preserve">not </w:t>
      </w:r>
      <w:r w:rsidRPr="00475E23">
        <w:rPr>
          <w:rFonts w:ascii="Helvetica Neue Light" w:hAnsi="Helvetica Neue Light"/>
          <w:color w:val="000000"/>
          <w:kern w:val="16"/>
          <w:sz w:val="22"/>
          <w:szCs w:val="22"/>
        </w:rPr>
        <w:t xml:space="preserve">be applied so as to cause an undue burden upon interstate commerce, a violation of the equal protection and due process clauses of the Constitutions of the United States or the State of California, or </w:t>
      </w:r>
      <w:r w:rsidR="008D32EB">
        <w:rPr>
          <w:rFonts w:ascii="Helvetica Neue Light" w:hAnsi="Helvetica Neue Light"/>
          <w:color w:val="000000"/>
          <w:kern w:val="16"/>
          <w:sz w:val="22"/>
          <w:szCs w:val="22"/>
        </w:rPr>
        <w:t xml:space="preserve">to cause </w:t>
      </w:r>
      <w:r w:rsidRPr="00475E23">
        <w:rPr>
          <w:rFonts w:ascii="Helvetica Neue Light" w:hAnsi="Helvetica Neue Light"/>
          <w:color w:val="000000"/>
          <w:kern w:val="16"/>
          <w:sz w:val="22"/>
          <w:szCs w:val="22"/>
        </w:rPr>
        <w:t>a violation of any other provision of applicable law.</w:t>
      </w:r>
    </w:p>
    <w:p w14:paraId="5B76411A" w14:textId="2D03322E" w:rsidR="00C22243" w:rsidRPr="00DF3F34" w:rsidRDefault="00BE2353"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 xml:space="preserve">The </w:t>
      </w:r>
      <w:r w:rsidR="007F0612" w:rsidRPr="00475E23">
        <w:rPr>
          <w:rFonts w:ascii="Helvetica Neue Light" w:hAnsi="Helvetica Neue Light"/>
          <w:color w:val="000000"/>
          <w:kern w:val="16"/>
          <w:sz w:val="22"/>
          <w:szCs w:val="22"/>
        </w:rPr>
        <w:t>taxes imposed under this chapter</w:t>
      </w:r>
      <w:r w:rsidRPr="00475E23">
        <w:rPr>
          <w:rFonts w:ascii="Helvetica Neue Light" w:hAnsi="Helvetica Neue Light"/>
          <w:color w:val="000000"/>
          <w:kern w:val="16"/>
          <w:sz w:val="22"/>
          <w:szCs w:val="22"/>
        </w:rPr>
        <w:t xml:space="preserve"> </w:t>
      </w:r>
      <w:r w:rsidR="007F0612" w:rsidRPr="00475E23">
        <w:rPr>
          <w:rFonts w:ascii="Helvetica Neue Light" w:hAnsi="Helvetica Neue Light"/>
          <w:color w:val="000000"/>
          <w:kern w:val="16"/>
          <w:sz w:val="22"/>
          <w:szCs w:val="22"/>
        </w:rPr>
        <w:t xml:space="preserve">are </w:t>
      </w:r>
      <w:r w:rsidRPr="00475E23">
        <w:rPr>
          <w:rFonts w:ascii="Helvetica Neue Light" w:hAnsi="Helvetica Neue Light"/>
          <w:color w:val="000000"/>
          <w:kern w:val="16"/>
          <w:sz w:val="22"/>
          <w:szCs w:val="22"/>
        </w:rPr>
        <w:t>excise</w:t>
      </w:r>
      <w:r w:rsidR="007F0612" w:rsidRPr="00475E23">
        <w:rPr>
          <w:rFonts w:ascii="Helvetica Neue Light" w:hAnsi="Helvetica Neue Light"/>
          <w:color w:val="000000"/>
          <w:kern w:val="16"/>
          <w:sz w:val="22"/>
          <w:szCs w:val="22"/>
        </w:rPr>
        <w:t>s</w:t>
      </w:r>
      <w:r w:rsidRPr="00475E23">
        <w:rPr>
          <w:rFonts w:ascii="Helvetica Neue Light" w:hAnsi="Helvetica Neue Light"/>
          <w:color w:val="000000"/>
          <w:kern w:val="16"/>
          <w:sz w:val="22"/>
          <w:szCs w:val="22"/>
        </w:rPr>
        <w:t xml:space="preserve"> on the privilege of </w:t>
      </w:r>
      <w:r w:rsidR="00242381" w:rsidRPr="00475E23">
        <w:rPr>
          <w:rFonts w:ascii="Helvetica Neue Light" w:hAnsi="Helvetica Neue Light"/>
          <w:color w:val="000000"/>
          <w:kern w:val="16"/>
          <w:sz w:val="22"/>
          <w:szCs w:val="22"/>
        </w:rPr>
        <w:t>engaging in commercial cannabis activity in the [</w:t>
      </w:r>
      <w:r w:rsidR="00242381" w:rsidRPr="00475E23">
        <w:rPr>
          <w:rFonts w:ascii="Helvetica Neue Light" w:hAnsi="Helvetica Neue Light"/>
          <w:i/>
          <w:color w:val="000000"/>
          <w:kern w:val="16"/>
          <w:sz w:val="22"/>
          <w:szCs w:val="22"/>
        </w:rPr>
        <w:t xml:space="preserve">City/unincorporated </w:t>
      </w:r>
      <w:r w:rsidR="00E27657" w:rsidRPr="00475E23">
        <w:rPr>
          <w:rFonts w:ascii="Helvetica Neue Light" w:hAnsi="Helvetica Neue Light"/>
          <w:i/>
          <w:color w:val="000000"/>
          <w:kern w:val="16"/>
          <w:sz w:val="22"/>
          <w:szCs w:val="22"/>
        </w:rPr>
        <w:t>area</w:t>
      </w:r>
      <w:r w:rsidR="00242381" w:rsidRPr="00475E23">
        <w:rPr>
          <w:rFonts w:ascii="Helvetica Neue Light" w:hAnsi="Helvetica Neue Light"/>
          <w:i/>
          <w:color w:val="000000"/>
          <w:kern w:val="16"/>
          <w:sz w:val="22"/>
          <w:szCs w:val="22"/>
        </w:rPr>
        <w:t xml:space="preserve"> of the County</w:t>
      </w:r>
      <w:r w:rsidR="00242381" w:rsidRPr="00475E23">
        <w:rPr>
          <w:rFonts w:ascii="Helvetica Neue Light" w:hAnsi="Helvetica Neue Light"/>
          <w:color w:val="000000"/>
          <w:kern w:val="16"/>
          <w:sz w:val="22"/>
          <w:szCs w:val="22"/>
        </w:rPr>
        <w:t>]</w:t>
      </w:r>
      <w:r w:rsidRPr="00475E23">
        <w:rPr>
          <w:rFonts w:ascii="Helvetica Neue Light" w:hAnsi="Helvetica Neue Light"/>
          <w:color w:val="000000"/>
          <w:kern w:val="16"/>
          <w:sz w:val="22"/>
          <w:szCs w:val="22"/>
        </w:rPr>
        <w:t xml:space="preserve">. It is not a sales or use tax and shall not be calculated or assessed as such. Nevertheless, at the option of </w:t>
      </w:r>
      <w:r w:rsidR="00873EE4" w:rsidRPr="00475E23">
        <w:rPr>
          <w:rFonts w:ascii="Helvetica Neue Light" w:hAnsi="Helvetica Neue Light"/>
          <w:color w:val="000000"/>
          <w:kern w:val="16"/>
          <w:sz w:val="22"/>
          <w:szCs w:val="22"/>
        </w:rPr>
        <w:t>a</w:t>
      </w:r>
      <w:r w:rsidRPr="00475E23">
        <w:rPr>
          <w:rFonts w:ascii="Helvetica Neue Light" w:hAnsi="Helvetica Neue Light"/>
          <w:color w:val="000000"/>
          <w:kern w:val="16"/>
          <w:sz w:val="22"/>
          <w:szCs w:val="22"/>
        </w:rPr>
        <w:t xml:space="preserve"> </w:t>
      </w:r>
      <w:r w:rsidR="00242381" w:rsidRPr="00475E23">
        <w:rPr>
          <w:rFonts w:ascii="Helvetica Neue Light" w:hAnsi="Helvetica Neue Light"/>
          <w:color w:val="000000"/>
          <w:kern w:val="16"/>
          <w:sz w:val="22"/>
          <w:szCs w:val="22"/>
        </w:rPr>
        <w:t>commercial cannabis business</w:t>
      </w:r>
      <w:r w:rsidRPr="00475E23">
        <w:rPr>
          <w:rFonts w:ascii="Helvetica Neue Light" w:hAnsi="Helvetica Neue Light"/>
          <w:color w:val="000000"/>
          <w:kern w:val="16"/>
          <w:sz w:val="22"/>
          <w:szCs w:val="22"/>
        </w:rPr>
        <w:t>, the tax may be separately identified on invoices, receipts and other evidences of transactions.</w:t>
      </w:r>
    </w:p>
    <w:p w14:paraId="0BA793D0" w14:textId="26F64400" w:rsidR="00E543A3" w:rsidRPr="00DF3F34" w:rsidRDefault="00242381" w:rsidP="00DF3F34">
      <w:pPr>
        <w:pStyle w:val="ListParagraph"/>
        <w:numPr>
          <w:ilvl w:val="0"/>
          <w:numId w:val="10"/>
        </w:numPr>
        <w:spacing w:after="280"/>
        <w:ind w:left="720" w:hanging="720"/>
        <w:contextualSpacing w:val="0"/>
        <w:jc w:val="both"/>
        <w:rPr>
          <w:rFonts w:ascii="Helvetica Neue Light" w:hAnsi="Helvetica Neue Light"/>
          <w:color w:val="000000"/>
          <w:kern w:val="16"/>
          <w:sz w:val="22"/>
          <w:szCs w:val="22"/>
        </w:rPr>
      </w:pPr>
      <w:r w:rsidRPr="00475E23">
        <w:rPr>
          <w:rFonts w:ascii="Helvetica Neue Light" w:hAnsi="Helvetica Neue Light"/>
          <w:color w:val="000000"/>
          <w:kern w:val="16"/>
          <w:sz w:val="22"/>
          <w:szCs w:val="22"/>
        </w:rPr>
        <w:t>[</w:t>
      </w:r>
      <w:r w:rsidR="00BE2353" w:rsidRPr="00475E23">
        <w:rPr>
          <w:rFonts w:ascii="Helvetica Neue Light" w:hAnsi="Helvetica Neue Light"/>
          <w:color w:val="000000"/>
          <w:kern w:val="16"/>
          <w:sz w:val="22"/>
          <w:szCs w:val="22"/>
        </w:rPr>
        <w:t xml:space="preserve">Pursuant to California Constitution, article XIII B, the appropriation limit for the </w:t>
      </w:r>
      <w:r w:rsidRPr="00475E23">
        <w:rPr>
          <w:rFonts w:ascii="Helvetica Neue Light" w:hAnsi="Helvetica Neue Light"/>
          <w:color w:val="000000"/>
          <w:kern w:val="16"/>
          <w:sz w:val="22"/>
          <w:szCs w:val="22"/>
        </w:rPr>
        <w:t>[</w:t>
      </w:r>
      <w:r w:rsidR="00BE2353" w:rsidRPr="00475E23">
        <w:rPr>
          <w:rFonts w:ascii="Helvetica Neue Light" w:hAnsi="Helvetica Neue Light"/>
          <w:i/>
          <w:color w:val="000000"/>
          <w:kern w:val="16"/>
          <w:sz w:val="22"/>
          <w:szCs w:val="22"/>
        </w:rPr>
        <w:t>City</w:t>
      </w:r>
      <w:r w:rsidRPr="00475E23">
        <w:rPr>
          <w:rFonts w:ascii="Helvetica Neue Light" w:hAnsi="Helvetica Neue Light"/>
          <w:i/>
          <w:color w:val="000000"/>
          <w:kern w:val="16"/>
          <w:sz w:val="22"/>
          <w:szCs w:val="22"/>
        </w:rPr>
        <w:t>/County</w:t>
      </w:r>
      <w:r w:rsidRPr="00475E23">
        <w:rPr>
          <w:rFonts w:ascii="Helvetica Neue Light" w:hAnsi="Helvetica Neue Light"/>
          <w:color w:val="000000"/>
          <w:kern w:val="16"/>
          <w:sz w:val="22"/>
          <w:szCs w:val="22"/>
        </w:rPr>
        <w:t xml:space="preserve">] </w:t>
      </w:r>
      <w:r w:rsidR="00BE2353" w:rsidRPr="00475E23">
        <w:rPr>
          <w:rFonts w:ascii="Helvetica Neue Light" w:hAnsi="Helvetica Neue Light"/>
          <w:color w:val="000000"/>
          <w:kern w:val="16"/>
          <w:sz w:val="22"/>
          <w:szCs w:val="22"/>
        </w:rPr>
        <w:t>is hereby increased to the maximum extent over the maximum period of time allowed under law by the amount of the revenues ge</w:t>
      </w:r>
      <w:r w:rsidRPr="00475E23">
        <w:rPr>
          <w:rFonts w:ascii="Helvetica Neue Light" w:hAnsi="Helvetica Neue Light"/>
          <w:color w:val="000000"/>
          <w:kern w:val="16"/>
          <w:sz w:val="22"/>
          <w:szCs w:val="22"/>
        </w:rPr>
        <w:t>nerated by the tax.]</w:t>
      </w:r>
    </w:p>
    <w:p w14:paraId="3ECE5180" w14:textId="507E4F50" w:rsidR="00F932A2" w:rsidRPr="005947F5" w:rsidRDefault="0081242C" w:rsidP="005947F5">
      <w:pPr>
        <w:pStyle w:val="commentsbox"/>
        <w:shd w:val="solid" w:color="EAF1DD" w:themeColor="accent3" w:themeTint="33" w:fill="E6E6E6"/>
        <w:spacing w:after="120"/>
        <w:ind w:left="360"/>
        <w:jc w:val="both"/>
        <w:rPr>
          <w:rStyle w:val="Heading3Char"/>
          <w:rFonts w:ascii="Helvetica Neue Light" w:eastAsia="Times New Roman" w:hAnsi="Helvetica Neue Light" w:cs="Times New Roman"/>
          <w:b w:val="0"/>
          <w:bCs w:val="0"/>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sz w:val="22"/>
          <w:szCs w:val="22"/>
        </w:rPr>
        <w:t>This section references a city’s or county’s Gann limit and may not be needed, but will do no harm if it is not. If it is needed, it will be essential</w:t>
      </w:r>
      <w:r w:rsidRPr="00475E23">
        <w:rPr>
          <w:rFonts w:ascii="Helvetica Neue Light" w:hAnsi="Helvetica Neue Light"/>
          <w:kern w:val="16"/>
          <w:sz w:val="22"/>
          <w:szCs w:val="22"/>
        </w:rPr>
        <w:t>.</w:t>
      </w:r>
      <w:bookmarkStart w:id="22" w:name="_Toc503447655"/>
    </w:p>
    <w:p w14:paraId="488C12B5" w14:textId="362E5A25" w:rsidR="00796E16" w:rsidRPr="00B96408" w:rsidRDefault="00820C36" w:rsidP="005947F5">
      <w:pPr>
        <w:spacing w:before="200" w:after="280" w:line="240" w:lineRule="auto"/>
        <w:jc w:val="both"/>
        <w:rPr>
          <w:rFonts w:ascii="Helvetica Neue Light" w:eastAsia="Times New Roman" w:hAnsi="Helvetica Neue Light" w:cs="Times New Roman"/>
          <w:color w:val="4BACC6" w:themeColor="accent5"/>
          <w:kern w:val="16"/>
        </w:rPr>
      </w:pPr>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IV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Amendment</w:t>
      </w:r>
      <w:bookmarkEnd w:id="22"/>
      <w:r w:rsidR="00724FE3" w:rsidRPr="00796E16">
        <w:rPr>
          <w:rFonts w:ascii="Helvetica Neue Light" w:eastAsia="Times New Roman" w:hAnsi="Helvetica Neue Light" w:cs="Times New Roman"/>
          <w:color w:val="4BACC6" w:themeColor="accent5"/>
          <w:kern w:val="16"/>
        </w:rPr>
        <w:t xml:space="preserve"> </w:t>
      </w:r>
    </w:p>
    <w:p w14:paraId="28315D08" w14:textId="53EE4C1D" w:rsidR="000F4D39" w:rsidRPr="007B0DE5" w:rsidRDefault="00E37CB4" w:rsidP="007B0DE5">
      <w:pPr>
        <w:spacing w:after="280" w:line="240" w:lineRule="auto"/>
        <w:jc w:val="both"/>
        <w:rPr>
          <w:rFonts w:ascii="Helvetica Neue Light" w:hAnsi="Helvetica Neue Light"/>
          <w:kern w:val="16"/>
        </w:rPr>
      </w:pPr>
      <w:r w:rsidRPr="00475E23">
        <w:rPr>
          <w:rFonts w:ascii="Helvetica Neue Light" w:hAnsi="Helvetica Neue Light" w:cs="Times New Roman"/>
          <w:kern w:val="16"/>
        </w:rPr>
        <w:t>To the extent allowed under</w:t>
      </w:r>
      <w:r w:rsidRPr="00475E23">
        <w:rPr>
          <w:rFonts w:ascii="Helvetica Neue Light" w:hAnsi="Helvetica Neue Light" w:cs="Times New Roman"/>
          <w:b/>
          <w:bCs/>
          <w:kern w:val="16"/>
        </w:rPr>
        <w:t xml:space="preserve"> </w:t>
      </w:r>
      <w:r w:rsidRPr="00475E23">
        <w:rPr>
          <w:rFonts w:ascii="Helvetica Neue Light" w:hAnsi="Helvetica Neue Light" w:cs="Times New Roman"/>
          <w:kern w:val="16"/>
        </w:rPr>
        <w:t>Article XIII C of the California Constitution, this Ordinance may be amended by the [</w:t>
      </w:r>
      <w:r w:rsidRPr="00475E23">
        <w:rPr>
          <w:rFonts w:ascii="Helvetica Neue Light" w:hAnsi="Helvetica Neue Light" w:cs="Times New Roman"/>
          <w:i/>
          <w:kern w:val="16"/>
        </w:rPr>
        <w:t>City Council/Board of Supervisors</w:t>
      </w:r>
      <w:r w:rsidRPr="00475E23">
        <w:rPr>
          <w:rFonts w:ascii="Helvetica Neue Light" w:hAnsi="Helvetica Neue Light" w:cs="Times New Roman"/>
          <w:kern w:val="16"/>
        </w:rPr>
        <w:t>] without a vote of the people, except that voter approval shall be required for any amendment that</w:t>
      </w:r>
      <w:r>
        <w:rPr>
          <w:rFonts w:ascii="Helvetica Neue Light" w:hAnsi="Helvetica Neue Light" w:cs="Times New Roman"/>
          <w:kern w:val="16"/>
        </w:rPr>
        <w:t xml:space="preserve"> i</w:t>
      </w:r>
      <w:r w:rsidRPr="007B0DE5">
        <w:rPr>
          <w:rFonts w:ascii="Helvetica Neue Light" w:hAnsi="Helvetica Neue Light"/>
          <w:kern w:val="16"/>
        </w:rPr>
        <w:t>ncreases the tax, within the meaning of Government Code section 53750(h), beyond the levels authorized by this chapter</w:t>
      </w:r>
      <w:r>
        <w:rPr>
          <w:rFonts w:ascii="Helvetica Neue Light" w:hAnsi="Helvetica Neue Light"/>
          <w:kern w:val="16"/>
        </w:rPr>
        <w:t>.</w:t>
      </w:r>
    </w:p>
    <w:p w14:paraId="353C03D7" w14:textId="6AC4EE20" w:rsidR="00796E16" w:rsidRPr="00B96408" w:rsidRDefault="00FE0411" w:rsidP="005947F5">
      <w:pPr>
        <w:pStyle w:val="BasicParagraph"/>
        <w:spacing w:before="200" w:after="280" w:line="240" w:lineRule="auto"/>
        <w:jc w:val="both"/>
        <w:rPr>
          <w:rFonts w:asciiTheme="majorHAnsi" w:hAnsiTheme="majorHAnsi" w:cs="Times New Roman"/>
          <w:color w:val="4BACC6" w:themeColor="accent5"/>
          <w:kern w:val="16"/>
          <w:sz w:val="28"/>
          <w:szCs w:val="28"/>
        </w:rPr>
      </w:pPr>
      <w:bookmarkStart w:id="23" w:name="_Toc503447656"/>
      <w:r w:rsidRPr="00796E16">
        <w:rPr>
          <w:rStyle w:val="Heading3Char"/>
          <w:rFonts w:asciiTheme="majorHAnsi" w:hAnsiTheme="majorHAnsi"/>
          <w:color w:val="4BACC6" w:themeColor="accent5"/>
          <w:sz w:val="28"/>
          <w:szCs w:val="28"/>
        </w:rPr>
        <w:t>SECTION V</w:t>
      </w:r>
      <w:r w:rsidR="00724FE3"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Severability</w:t>
      </w:r>
      <w:bookmarkEnd w:id="23"/>
      <w:r w:rsidR="00724FE3" w:rsidRPr="00796E16">
        <w:rPr>
          <w:rFonts w:asciiTheme="majorHAnsi" w:hAnsiTheme="majorHAnsi" w:cs="Times New Roman"/>
          <w:color w:val="4BACC6" w:themeColor="accent5"/>
          <w:kern w:val="16"/>
          <w:sz w:val="28"/>
          <w:szCs w:val="28"/>
        </w:rPr>
        <w:t xml:space="preserve"> </w:t>
      </w:r>
    </w:p>
    <w:p w14:paraId="02771D13" w14:textId="4CB8B932"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If any section, sentence, clause, phrase, or portion of this Ordinance is for any reason held to be invalid or unenforceable by a court of competent jurisdiction, the remaining sections, sentences, clauses</w:t>
      </w:r>
      <w:r w:rsidR="000F4D39" w:rsidRPr="00475E23">
        <w:rPr>
          <w:rFonts w:ascii="Helvetica Neue Light" w:hAnsi="Helvetica Neue Light" w:cs="Times New Roman"/>
          <w:kern w:val="16"/>
          <w:sz w:val="22"/>
          <w:szCs w:val="22"/>
        </w:rPr>
        <w:t>, phrases, or portions of this O</w:t>
      </w:r>
      <w:r w:rsidRPr="00475E23">
        <w:rPr>
          <w:rFonts w:ascii="Helvetica Neue Light" w:hAnsi="Helvetica Neue Light" w:cs="Times New Roman"/>
          <w:kern w:val="16"/>
          <w:sz w:val="22"/>
          <w:szCs w:val="22"/>
        </w:rPr>
        <w:t xml:space="preserve">rdinance shall nonetheless remain in full force and effect. The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City Council/Board of Supervisors/</w:t>
      </w:r>
      <w:r w:rsidRPr="00475E23">
        <w:rPr>
          <w:rFonts w:ascii="Helvetica Neue Light" w:hAnsi="Helvetica Neue Light" w:cs="Times New Roman"/>
          <w:i/>
          <w:kern w:val="16"/>
          <w:sz w:val="22"/>
          <w:szCs w:val="22"/>
        </w:rPr>
        <w:t>People</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of the [</w:t>
      </w:r>
      <w:r w:rsidRPr="00475E23">
        <w:rPr>
          <w:rFonts w:ascii="Helvetica Neue Light" w:hAnsi="Helvetica Neue Light" w:cs="Times New Roman"/>
          <w:i/>
          <w:kern w:val="16"/>
          <w:sz w:val="22"/>
          <w:szCs w:val="22"/>
        </w:rPr>
        <w:t>City/County</w:t>
      </w:r>
      <w:r w:rsidRPr="00475E23">
        <w:rPr>
          <w:rFonts w:ascii="Helvetica Neue Light" w:hAnsi="Helvetica Neue Light" w:cs="Times New Roman"/>
          <w:kern w:val="16"/>
          <w:sz w:val="22"/>
          <w:szCs w:val="22"/>
        </w:rPr>
        <w:t xml:space="preserve">] of [__________] hereby declare </w:t>
      </w:r>
      <w:r w:rsidR="000F4D39" w:rsidRPr="00475E23">
        <w:rPr>
          <w:rFonts w:ascii="Helvetica Neue Light" w:hAnsi="Helvetica Neue Light" w:cs="Times New Roman"/>
          <w:kern w:val="16"/>
          <w:sz w:val="22"/>
          <w:szCs w:val="22"/>
        </w:rPr>
        <w:t>[</w:t>
      </w:r>
      <w:r w:rsidR="000F4D39" w:rsidRPr="00475E23">
        <w:rPr>
          <w:rFonts w:ascii="Helvetica Neue Light" w:hAnsi="Helvetica Neue Light" w:cs="Times New Roman"/>
          <w:i/>
          <w:kern w:val="16"/>
          <w:sz w:val="22"/>
          <w:szCs w:val="22"/>
        </w:rPr>
        <w:t>it/</w:t>
      </w:r>
      <w:r w:rsidRPr="00475E23">
        <w:rPr>
          <w:rFonts w:ascii="Helvetica Neue Light" w:hAnsi="Helvetica Neue Light" w:cs="Times New Roman"/>
          <w:i/>
          <w:kern w:val="16"/>
          <w:sz w:val="22"/>
          <w:szCs w:val="22"/>
        </w:rPr>
        <w:t>they</w:t>
      </w:r>
      <w:r w:rsidR="000F4D39" w:rsidRPr="00475E23">
        <w:rPr>
          <w:rFonts w:ascii="Helvetica Neue Light" w:hAnsi="Helvetica Neue Light" w:cs="Times New Roman"/>
          <w:kern w:val="16"/>
          <w:sz w:val="22"/>
          <w:szCs w:val="22"/>
        </w:rPr>
        <w:t>]</w:t>
      </w:r>
      <w:r w:rsidRPr="00475E23">
        <w:rPr>
          <w:rFonts w:ascii="Helvetica Neue Light" w:hAnsi="Helvetica Neue Light" w:cs="Times New Roman"/>
          <w:kern w:val="16"/>
          <w:sz w:val="22"/>
          <w:szCs w:val="22"/>
        </w:rPr>
        <w:t xml:space="preserve"> would have adopted each section, sentence, clause, phrase, or portion of this Ordinance, irrespective of the fact that any one or more sections, sentences, clauses, phrases, or portions of this Ordinance be declared invalid or unenforceable and, to that end, the provisions of this Ordinance are severable.</w:t>
      </w:r>
    </w:p>
    <w:p w14:paraId="3EEE5924" w14:textId="2B164DD0" w:rsidR="00796E16" w:rsidRPr="00B96408" w:rsidRDefault="00724FE3" w:rsidP="005947F5">
      <w:pPr>
        <w:pStyle w:val="BasicParagraph"/>
        <w:spacing w:before="200" w:after="280" w:line="240" w:lineRule="auto"/>
        <w:jc w:val="both"/>
        <w:rPr>
          <w:rFonts w:asciiTheme="majorHAnsi" w:hAnsiTheme="majorHAnsi" w:cs="Times New Roman"/>
          <w:bCs/>
          <w:color w:val="4BACC6" w:themeColor="accent5"/>
          <w:kern w:val="16"/>
          <w:sz w:val="28"/>
          <w:szCs w:val="28"/>
        </w:rPr>
      </w:pPr>
      <w:bookmarkStart w:id="24" w:name="_Toc503447657"/>
      <w:r w:rsidRPr="00796E16">
        <w:rPr>
          <w:rStyle w:val="Heading3Char"/>
          <w:rFonts w:asciiTheme="majorHAnsi" w:hAnsiTheme="majorHAnsi"/>
          <w:color w:val="4BACC6" w:themeColor="accent5"/>
          <w:sz w:val="28"/>
          <w:szCs w:val="28"/>
        </w:rPr>
        <w:t xml:space="preserve">SECTION </w:t>
      </w:r>
      <w:r w:rsidR="00FE0411" w:rsidRPr="00796E16">
        <w:rPr>
          <w:rStyle w:val="Heading3Char"/>
          <w:rFonts w:asciiTheme="majorHAnsi" w:hAnsiTheme="majorHAnsi"/>
          <w:color w:val="4BACC6" w:themeColor="accent5"/>
          <w:sz w:val="28"/>
          <w:szCs w:val="28"/>
        </w:rPr>
        <w:t>VI</w:t>
      </w:r>
      <w:r w:rsidRPr="00796E16">
        <w:rPr>
          <w:rStyle w:val="Heading3Char"/>
          <w:rFonts w:asciiTheme="majorHAnsi" w:hAnsiTheme="majorHAnsi"/>
          <w:color w:val="4BACC6" w:themeColor="accent5"/>
          <w:sz w:val="28"/>
          <w:szCs w:val="28"/>
        </w:rPr>
        <w:t>.</w:t>
      </w:r>
      <w:r w:rsidR="00981431"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California Environmental Quality Act Requirements</w:t>
      </w:r>
      <w:bookmarkEnd w:id="24"/>
    </w:p>
    <w:p w14:paraId="6D1718F7" w14:textId="06F7B6C6" w:rsidR="00724FE3" w:rsidRPr="00B96408" w:rsidRDefault="008B7464" w:rsidP="00B96408">
      <w:pPr>
        <w:pStyle w:val="BasicParagraph"/>
        <w:spacing w:after="280" w:line="240" w:lineRule="auto"/>
        <w:jc w:val="both"/>
        <w:rPr>
          <w:rFonts w:ascii="Helvetica Neue Light" w:hAnsi="Helvetica Neue Light" w:cs="Times New Roman"/>
          <w:kern w:val="16"/>
          <w:sz w:val="22"/>
          <w:szCs w:val="22"/>
        </w:rPr>
      </w:pPr>
      <w:r w:rsidRPr="00475E23">
        <w:rPr>
          <w:rFonts w:ascii="Helvetica Neue Light" w:hAnsi="Helvetica Neue Light" w:cs="Times New Roman"/>
          <w:kern w:val="16"/>
          <w:sz w:val="22"/>
          <w:szCs w:val="22"/>
        </w:rPr>
        <w:t>This Ordinance is exempt from the California Environmental Quality Act</w:t>
      </w:r>
      <w:r w:rsidR="002F5D81" w:rsidRPr="00475E23">
        <w:rPr>
          <w:rFonts w:ascii="Helvetica Neue Light" w:hAnsi="Helvetica Neue Light" w:cs="Times New Roman"/>
          <w:kern w:val="16"/>
          <w:sz w:val="22"/>
          <w:szCs w:val="22"/>
        </w:rPr>
        <w:t xml:space="preserve"> (CEQA), Public Resources Code S</w:t>
      </w:r>
      <w:r w:rsidRPr="00475E23">
        <w:rPr>
          <w:rFonts w:ascii="Helvetica Neue Light" w:hAnsi="Helvetica Neue Light" w:cs="Times New Roman"/>
          <w:kern w:val="16"/>
          <w:sz w:val="22"/>
          <w:szCs w:val="22"/>
        </w:rPr>
        <w:t xml:space="preserve">ection 21000 </w:t>
      </w:r>
      <w:r w:rsidRPr="00475E23">
        <w:rPr>
          <w:rFonts w:ascii="Helvetica Neue Light" w:hAnsi="Helvetica Neue Light" w:cs="Times New Roman"/>
          <w:i/>
          <w:kern w:val="16"/>
          <w:sz w:val="22"/>
          <w:szCs w:val="22"/>
        </w:rPr>
        <w:t>et seq.</w:t>
      </w:r>
      <w:r w:rsidRPr="00475E23">
        <w:rPr>
          <w:rFonts w:ascii="Helvetica Neue Light" w:hAnsi="Helvetica Neue Light" w:cs="Times New Roman"/>
          <w:kern w:val="16"/>
          <w:sz w:val="22"/>
          <w:szCs w:val="22"/>
        </w:rPr>
        <w:t>, because it can be seen with certainty that there is no possibility that the enactment of this Ordinance would have a significant effect on the environment (Pub. Resources Code §</w:t>
      </w:r>
      <w:r w:rsidR="000F4D39" w:rsidRPr="00475E23">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 xml:space="preserve">21065; CEQA Guidelines §§ 15378(b)(4), 15061(b)(3)) and because the Ordinance involves </w:t>
      </w:r>
      <w:r w:rsidRPr="00475E23">
        <w:rPr>
          <w:rFonts w:ascii="Helvetica Neue Light" w:hAnsi="Helvetica Neue Light" w:cs="Times New Roman"/>
          <w:kern w:val="16"/>
          <w:sz w:val="22"/>
          <w:szCs w:val="22"/>
        </w:rPr>
        <w:lastRenderedPageBreak/>
        <w:t>the approval of government revenues to fund existing services (Pub. Resources Code § 21080, subd. (b)(8); CEQA Guidelines §</w:t>
      </w:r>
      <w:r w:rsidR="00104C42">
        <w:rPr>
          <w:rFonts w:ascii="Helvetica Neue Light" w:hAnsi="Helvetica Neue Light" w:cs="Times New Roman"/>
          <w:kern w:val="16"/>
          <w:sz w:val="22"/>
          <w:szCs w:val="22"/>
        </w:rPr>
        <w:t> </w:t>
      </w:r>
      <w:r w:rsidRPr="00475E23">
        <w:rPr>
          <w:rFonts w:ascii="Helvetica Neue Light" w:hAnsi="Helvetica Neue Light" w:cs="Times New Roman"/>
          <w:kern w:val="16"/>
          <w:sz w:val="22"/>
          <w:szCs w:val="22"/>
        </w:rPr>
        <w:t>15273(a)(4)).</w:t>
      </w:r>
      <w:r w:rsidR="000F4D39" w:rsidRPr="00475E23">
        <w:rPr>
          <w:rFonts w:ascii="Helvetica Neue Light" w:hAnsi="Helvetica Neue Light" w:cs="Times New Roman"/>
          <w:kern w:val="16"/>
          <w:sz w:val="22"/>
          <w:szCs w:val="22"/>
        </w:rPr>
        <w:t xml:space="preserve"> It does not make any commercial activity lawful not commit the [</w:t>
      </w:r>
      <w:r w:rsidR="000F4D39" w:rsidRPr="00475E23">
        <w:rPr>
          <w:rFonts w:ascii="Helvetica Neue Light" w:hAnsi="Helvetica Neue Light" w:cs="Times New Roman"/>
          <w:i/>
          <w:kern w:val="16"/>
          <w:sz w:val="22"/>
          <w:szCs w:val="22"/>
        </w:rPr>
        <w:t>City/County</w:t>
      </w:r>
      <w:r w:rsidR="000F4D39" w:rsidRPr="00475E23">
        <w:rPr>
          <w:rFonts w:ascii="Helvetica Neue Light" w:hAnsi="Helvetica Neue Light" w:cs="Times New Roman"/>
          <w:kern w:val="16"/>
          <w:sz w:val="22"/>
          <w:szCs w:val="22"/>
        </w:rPr>
        <w:t>] to fund any particular activity.</w:t>
      </w:r>
    </w:p>
    <w:p w14:paraId="01351934" w14:textId="6FF76BF0" w:rsidR="00796E16" w:rsidRPr="00B96408" w:rsidRDefault="00724FE3" w:rsidP="005947F5">
      <w:pPr>
        <w:spacing w:before="200" w:after="280" w:line="240" w:lineRule="auto"/>
        <w:jc w:val="both"/>
        <w:rPr>
          <w:rFonts w:asciiTheme="majorHAnsi" w:eastAsia="Times New Roman" w:hAnsiTheme="majorHAnsi" w:cs="Times New Roman"/>
          <w:bCs/>
          <w:color w:val="4BACC6" w:themeColor="accent5"/>
          <w:spacing w:val="8"/>
          <w:kern w:val="16"/>
          <w:sz w:val="28"/>
          <w:szCs w:val="28"/>
        </w:rPr>
      </w:pPr>
      <w:bookmarkStart w:id="25" w:name="_Toc503447658"/>
      <w:r w:rsidRPr="00796E16">
        <w:rPr>
          <w:rStyle w:val="Heading3Char"/>
          <w:rFonts w:asciiTheme="majorHAnsi" w:hAnsiTheme="majorHAnsi"/>
          <w:color w:val="4BACC6" w:themeColor="accent5"/>
          <w:sz w:val="28"/>
          <w:szCs w:val="28"/>
        </w:rPr>
        <w:t>SECTION</w:t>
      </w:r>
      <w:r w:rsidR="00FE0411" w:rsidRPr="00796E16">
        <w:rPr>
          <w:rStyle w:val="Heading3Char"/>
          <w:rFonts w:asciiTheme="majorHAnsi" w:hAnsiTheme="majorHAnsi"/>
          <w:color w:val="4BACC6" w:themeColor="accent5"/>
          <w:sz w:val="28"/>
          <w:szCs w:val="28"/>
        </w:rPr>
        <w:t xml:space="preserve"> VII</w:t>
      </w:r>
      <w:r w:rsidRPr="00796E16">
        <w:rPr>
          <w:rStyle w:val="Heading3Char"/>
          <w:rFonts w:asciiTheme="majorHAnsi" w:hAnsiTheme="majorHAnsi"/>
          <w:color w:val="4BACC6" w:themeColor="accent5"/>
          <w:sz w:val="28"/>
          <w:szCs w:val="28"/>
        </w:rPr>
        <w:t xml:space="preserve">. </w:t>
      </w:r>
      <w:r w:rsidR="00FE0411" w:rsidRPr="00796E16">
        <w:rPr>
          <w:rStyle w:val="Heading3Char"/>
          <w:rFonts w:asciiTheme="majorHAnsi" w:hAnsiTheme="majorHAnsi"/>
          <w:color w:val="4BACC6" w:themeColor="accent5"/>
          <w:sz w:val="28"/>
          <w:szCs w:val="28"/>
        </w:rPr>
        <w:t>Effective Date</w:t>
      </w:r>
      <w:bookmarkEnd w:id="25"/>
    </w:p>
    <w:p w14:paraId="49357105" w14:textId="7F79B585" w:rsidR="0081242C" w:rsidRPr="00475E23" w:rsidRDefault="00724FE3"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xml:space="preserve">This Ordinance shall take effect </w:t>
      </w:r>
      <w:r w:rsidR="007F0612" w:rsidRPr="00475E23">
        <w:rPr>
          <w:rFonts w:ascii="Helvetica Neue Light" w:eastAsia="Times New Roman" w:hAnsi="Helvetica Neue Light" w:cs="Times New Roman"/>
          <w:color w:val="000000"/>
          <w:kern w:val="16"/>
        </w:rPr>
        <w:t xml:space="preserve">10 </w:t>
      </w:r>
      <w:r w:rsidRPr="00475E23">
        <w:rPr>
          <w:rFonts w:ascii="Helvetica Neue Light" w:eastAsia="Times New Roman" w:hAnsi="Helvetica Neue Light" w:cs="Times New Roman"/>
          <w:color w:val="000000"/>
          <w:kern w:val="16"/>
        </w:rPr>
        <w:t xml:space="preserve">days after the certification of its approval by the voters at the </w:t>
      </w:r>
      <w:r w:rsidR="000F4D39" w:rsidRPr="00475E23">
        <w:rPr>
          <w:rFonts w:ascii="Helvetica Neue Light" w:eastAsia="Times New Roman" w:hAnsi="Helvetica Neue Light" w:cs="Times New Roman"/>
          <w:color w:val="000000"/>
          <w:kern w:val="16"/>
        </w:rPr>
        <w:t>E</w:t>
      </w:r>
      <w:r w:rsidRPr="00475E23">
        <w:rPr>
          <w:rFonts w:ascii="Helvetica Neue Light" w:eastAsia="Times New Roman" w:hAnsi="Helvetica Neue Light" w:cs="Times New Roman"/>
          <w:color w:val="000000"/>
          <w:kern w:val="16"/>
        </w:rPr>
        <w:t xml:space="preserve">lection pursuant to Elections Code section </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i/>
          <w:color w:val="000000"/>
          <w:kern w:val="16"/>
        </w:rPr>
        <w:t>9217</w:t>
      </w:r>
      <w:r w:rsidR="008B7464" w:rsidRPr="00475E23">
        <w:rPr>
          <w:rFonts w:ascii="Helvetica Neue Light" w:eastAsia="Times New Roman" w:hAnsi="Helvetica Neue Light" w:cs="Times New Roman"/>
          <w:i/>
          <w:color w:val="000000"/>
          <w:kern w:val="16"/>
        </w:rPr>
        <w:t xml:space="preserve"> </w:t>
      </w:r>
      <w:r w:rsidR="000F4D39" w:rsidRPr="00475E23">
        <w:rPr>
          <w:rFonts w:ascii="Helvetica Neue Light" w:eastAsia="Times New Roman" w:hAnsi="Helvetica Neue Light" w:cs="Times New Roman"/>
          <w:i/>
          <w:color w:val="000000"/>
          <w:kern w:val="16"/>
        </w:rPr>
        <w:t>/</w:t>
      </w:r>
      <w:r w:rsidR="008B7464" w:rsidRPr="00475E23">
        <w:rPr>
          <w:rFonts w:ascii="Helvetica Neue Light" w:eastAsia="Times New Roman" w:hAnsi="Helvetica Neue Light" w:cs="Times New Roman"/>
          <w:i/>
          <w:color w:val="000000"/>
          <w:kern w:val="16"/>
        </w:rPr>
        <w:t xml:space="preserve"> 9122</w:t>
      </w:r>
      <w:r w:rsidR="000F4D39" w:rsidRPr="00475E23">
        <w:rPr>
          <w:rFonts w:ascii="Helvetica Neue Light" w:eastAsia="Times New Roman" w:hAnsi="Helvetica Neue Light" w:cs="Times New Roman"/>
          <w:color w:val="000000"/>
          <w:kern w:val="16"/>
        </w:rPr>
        <w:t>]</w:t>
      </w:r>
      <w:r w:rsidRPr="00475E23">
        <w:rPr>
          <w:rFonts w:ascii="Helvetica Neue Light" w:eastAsia="Times New Roman" w:hAnsi="Helvetica Neue Light" w:cs="Times New Roman"/>
          <w:color w:val="000000"/>
          <w:kern w:val="16"/>
        </w:rPr>
        <w:t>.</w:t>
      </w:r>
    </w:p>
    <w:p w14:paraId="223DAB27" w14:textId="77777777" w:rsidR="0081242C" w:rsidRPr="00475E23" w:rsidRDefault="0081242C" w:rsidP="007B2E67">
      <w:pPr>
        <w:pStyle w:val="commentsbox"/>
        <w:shd w:val="solid" w:color="EAF1DD" w:themeColor="accent3" w:themeTint="33" w:fill="E6E6E6"/>
        <w:spacing w:after="120"/>
        <w:ind w:left="360"/>
        <w:jc w:val="both"/>
        <w:rPr>
          <w:rFonts w:ascii="Helvetica Neue Light" w:hAnsi="Helvetica Neue Light"/>
          <w:kern w:val="16"/>
          <w:sz w:val="22"/>
          <w:szCs w:val="22"/>
        </w:rPr>
      </w:pPr>
      <w:r w:rsidRPr="00475E23">
        <w:rPr>
          <w:rFonts w:ascii="Helvetica Neue Light" w:hAnsi="Helvetica Neue Light"/>
          <w:b/>
          <w:caps/>
          <w:kern w:val="16"/>
          <w:sz w:val="22"/>
          <w:szCs w:val="22"/>
        </w:rPr>
        <w:t>comment</w:t>
      </w:r>
      <w:r w:rsidRPr="00475E23">
        <w:rPr>
          <w:rFonts w:ascii="Helvetica Neue Light" w:hAnsi="Helvetica Neue Light"/>
          <w:b/>
          <w:smallCaps/>
          <w:kern w:val="16"/>
          <w:sz w:val="22"/>
          <w:szCs w:val="22"/>
        </w:rPr>
        <w:t xml:space="preserve">: </w:t>
      </w:r>
      <w:r w:rsidRPr="00475E23">
        <w:rPr>
          <w:rFonts w:ascii="Helvetica Neue Light" w:hAnsi="Helvetica Neue Light"/>
          <w:color w:val="000000"/>
          <w:kern w:val="16"/>
          <w:sz w:val="22"/>
          <w:szCs w:val="22"/>
        </w:rPr>
        <w:t>10 days after certification of election result is the soonest a ballot measure may take effect. It may make sense to delay the effective date to the start of a month or quarter to facilitate administration of the tax and to give taxpayers time to comply</w:t>
      </w:r>
      <w:r w:rsidRPr="00475E23">
        <w:rPr>
          <w:rFonts w:ascii="Helvetica Neue Light" w:hAnsi="Helvetica Neue Light"/>
          <w:sz w:val="22"/>
          <w:szCs w:val="22"/>
        </w:rPr>
        <w:t>.</w:t>
      </w:r>
    </w:p>
    <w:p w14:paraId="2DEF890C" w14:textId="4F473D52" w:rsidR="00796E16" w:rsidRPr="005947F5" w:rsidRDefault="00685204" w:rsidP="005947F5">
      <w:pPr>
        <w:spacing w:before="200" w:after="280" w:line="240" w:lineRule="auto"/>
        <w:jc w:val="both"/>
        <w:rPr>
          <w:rFonts w:asciiTheme="majorHAnsi" w:eastAsia="Times New Roman" w:hAnsiTheme="majorHAnsi" w:cs="Times New Roman"/>
          <w:b/>
          <w:bCs/>
          <w:color w:val="4BACC6" w:themeColor="accent5"/>
          <w:spacing w:val="8"/>
          <w:kern w:val="16"/>
          <w:sz w:val="28"/>
          <w:szCs w:val="28"/>
        </w:rPr>
      </w:pPr>
      <w:bookmarkStart w:id="26" w:name="_Toc503447659"/>
      <w:r w:rsidRPr="00796E16">
        <w:rPr>
          <w:rStyle w:val="Heading3Char"/>
          <w:rFonts w:asciiTheme="majorHAnsi" w:hAnsiTheme="majorHAnsi"/>
          <w:color w:val="4BACC6" w:themeColor="accent5"/>
          <w:sz w:val="28"/>
          <w:szCs w:val="28"/>
        </w:rPr>
        <w:t>SECTION VIII.</w:t>
      </w:r>
      <w:r w:rsidR="00981431" w:rsidRPr="00796E16">
        <w:rPr>
          <w:rStyle w:val="Heading3Char"/>
          <w:rFonts w:asciiTheme="majorHAnsi" w:hAnsiTheme="majorHAnsi"/>
          <w:color w:val="4BACC6" w:themeColor="accent5"/>
          <w:sz w:val="28"/>
          <w:szCs w:val="28"/>
        </w:rPr>
        <w:t xml:space="preserve"> </w:t>
      </w:r>
      <w:r w:rsidRPr="00796E16">
        <w:rPr>
          <w:rStyle w:val="Heading3Char"/>
          <w:rFonts w:asciiTheme="majorHAnsi" w:hAnsiTheme="majorHAnsi"/>
          <w:color w:val="4BACC6" w:themeColor="accent5"/>
          <w:sz w:val="28"/>
          <w:szCs w:val="28"/>
        </w:rPr>
        <w:t>Certification; Publication</w:t>
      </w:r>
      <w:bookmarkEnd w:id="26"/>
    </w:p>
    <w:p w14:paraId="3CFA4CEC" w14:textId="1020AEFC" w:rsidR="00C62929" w:rsidRPr="00475E23" w:rsidRDefault="00685204" w:rsidP="005947F5">
      <w:pPr>
        <w:spacing w:after="28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Upon approval by the voters, the [</w:t>
      </w:r>
      <w:r w:rsidRPr="00475E23">
        <w:rPr>
          <w:rFonts w:ascii="Helvetica Neue Light" w:eastAsia="Times New Roman" w:hAnsi="Helvetica Neue Light" w:cs="Times New Roman"/>
          <w:i/>
          <w:color w:val="000000"/>
          <w:kern w:val="16"/>
        </w:rPr>
        <w:t>City</w:t>
      </w:r>
      <w:r w:rsidR="000F4D39" w:rsidRPr="00475E23">
        <w:rPr>
          <w:rFonts w:ascii="Helvetica Neue Light" w:eastAsia="Times New Roman" w:hAnsi="Helvetica Neue Light" w:cs="Times New Roman"/>
          <w:i/>
          <w:color w:val="000000"/>
          <w:kern w:val="16"/>
        </w:rPr>
        <w:t xml:space="preserve"> Clerk</w:t>
      </w:r>
      <w:r w:rsidRPr="00475E23">
        <w:rPr>
          <w:rFonts w:ascii="Helvetica Neue Light" w:eastAsia="Times New Roman" w:hAnsi="Helvetica Neue Light" w:cs="Times New Roman"/>
          <w:i/>
          <w:color w:val="000000"/>
          <w:kern w:val="16"/>
        </w:rPr>
        <w:t>/</w:t>
      </w:r>
      <w:r w:rsidR="000F4D39" w:rsidRPr="00475E23">
        <w:rPr>
          <w:rFonts w:ascii="Helvetica Neue Light" w:eastAsia="Times New Roman" w:hAnsi="Helvetica Neue Light" w:cs="Times New Roman"/>
          <w:i/>
          <w:color w:val="000000"/>
          <w:kern w:val="16"/>
        </w:rPr>
        <w:t>Clerk of the Board of Supervisors</w:t>
      </w:r>
      <w:r w:rsidRPr="00475E23">
        <w:rPr>
          <w:rFonts w:ascii="Helvetica Neue Light" w:eastAsia="Times New Roman" w:hAnsi="Helvetica Neue Light" w:cs="Times New Roman"/>
          <w:color w:val="000000"/>
          <w:kern w:val="16"/>
        </w:rPr>
        <w:t>] shall certify to the passage and adoption of this Ordinance and shall cause it to be published according to law</w:t>
      </w:r>
      <w:r w:rsidR="00C62929" w:rsidRPr="00475E23">
        <w:rPr>
          <w:rFonts w:ascii="Helvetica Neue Light" w:eastAsia="Times New Roman" w:hAnsi="Helvetica Neue Light" w:cs="Times New Roman"/>
          <w:color w:val="000000"/>
          <w:kern w:val="16"/>
        </w:rPr>
        <w:t>.</w:t>
      </w:r>
    </w:p>
    <w:p w14:paraId="6965D7EB" w14:textId="77777777" w:rsidR="00C62929" w:rsidRPr="00475E23" w:rsidRDefault="00C62929" w:rsidP="005947F5">
      <w:pPr>
        <w:spacing w:after="120" w:line="240" w:lineRule="auto"/>
        <w:jc w:val="center"/>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 * * * * * * * *</w:t>
      </w:r>
    </w:p>
    <w:p w14:paraId="03193894" w14:textId="65A59159" w:rsidR="00C62929" w:rsidRPr="00475E23" w:rsidRDefault="00C62929" w:rsidP="008F7095">
      <w:pPr>
        <w:spacing w:after="0" w:line="240" w:lineRule="auto"/>
        <w:jc w:val="both"/>
        <w:rPr>
          <w:rFonts w:ascii="Helvetica Neue Light" w:eastAsia="Times New Roman" w:hAnsi="Helvetica Neue Light" w:cs="Times New Roman"/>
          <w:color w:val="000000"/>
          <w:kern w:val="16"/>
        </w:rPr>
      </w:pPr>
      <w:r w:rsidRPr="00475E23">
        <w:rPr>
          <w:rFonts w:ascii="Helvetica Neue Light" w:eastAsia="Times New Roman" w:hAnsi="Helvetica Neue Light" w:cs="Times New Roman"/>
          <w:color w:val="000000"/>
          <w:kern w:val="16"/>
        </w:rPr>
        <w:t>It is hereby certified that this Ordinance was duly adopted by the voters at the [date] Election and took effect 10 days following adoption of a resolution declaring the results of the election at a regular meeting of the [</w:t>
      </w:r>
      <w:r w:rsidRPr="00475E23">
        <w:rPr>
          <w:rFonts w:ascii="Helvetica Neue Light" w:eastAsia="Times New Roman" w:hAnsi="Helvetica Neue Light" w:cs="Times New Roman"/>
          <w:i/>
          <w:color w:val="000000"/>
          <w:kern w:val="16"/>
        </w:rPr>
        <w:t>City Council/Board of Supervisors</w:t>
      </w:r>
      <w:r w:rsidRPr="00475E23">
        <w:rPr>
          <w:rFonts w:ascii="Helvetica Neue Light" w:eastAsia="Times New Roman" w:hAnsi="Helvetica Neue Light" w:cs="Times New Roman"/>
          <w:color w:val="000000"/>
          <w:kern w:val="16"/>
        </w:rPr>
        <w:t>] held on [date] by the following vote:</w:t>
      </w:r>
    </w:p>
    <w:p w14:paraId="799C2FF2" w14:textId="77777777" w:rsidR="00C62929" w:rsidRPr="00475E23" w:rsidRDefault="00C62929" w:rsidP="00C62929">
      <w:pPr>
        <w:spacing w:after="0" w:line="240" w:lineRule="auto"/>
        <w:rPr>
          <w:rFonts w:ascii="Helvetica Neue Light" w:eastAsia="Times New Roman" w:hAnsi="Helvetica Neue Light" w:cs="Times New Roman"/>
          <w:color w:val="000000"/>
          <w:kern w:val="16"/>
        </w:rPr>
      </w:pPr>
    </w:p>
    <w:p w14:paraId="77E8613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AYES: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28E7113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NOES:</w:t>
      </w:r>
      <w:r w:rsidRPr="00475E23">
        <w:rPr>
          <w:rFonts w:ascii="Helvetica Neue Light" w:eastAsia="Times New Roman" w:hAnsi="Helvetica Neue Light" w:cs="Times New Roman"/>
          <w:color w:val="000000"/>
          <w:spacing w:val="8"/>
          <w:kern w:val="16"/>
        </w:rPr>
        <w:tab/>
      </w:r>
      <w:r w:rsidRPr="00475E23">
        <w:rPr>
          <w:rFonts w:ascii="Helvetica Neue Light" w:eastAsia="Times New Roman" w:hAnsi="Helvetica Neue Light" w:cs="Times New Roman"/>
          <w:color w:val="000000"/>
          <w:spacing w:val="8"/>
          <w:kern w:val="16"/>
        </w:rPr>
        <w:tab/>
      </w:r>
    </w:p>
    <w:p w14:paraId="438B48E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ABSENT:</w:t>
      </w:r>
    </w:p>
    <w:p w14:paraId="5178F0C1"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ABSTAIN:</w:t>
      </w:r>
      <w:r w:rsidRPr="00475E23">
        <w:rPr>
          <w:rFonts w:ascii="Helvetica Neue Light" w:eastAsia="Times New Roman" w:hAnsi="Helvetica Neue Light" w:cs="Times New Roman"/>
          <w:color w:val="000000"/>
          <w:spacing w:val="8"/>
          <w:kern w:val="16"/>
        </w:rPr>
        <w:tab/>
      </w:r>
    </w:p>
    <w:p w14:paraId="27B8FB5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C7C9594"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3283380B"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6F09B956"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ATTEST:</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[NAME]</w:t>
      </w:r>
    </w:p>
    <w:p w14:paraId="6318130C"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CLERK / CLERK OF THE BOARD OF SUPERVISORS]</w:t>
      </w:r>
    </w:p>
    <w:p w14:paraId="2D9FA879"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r w:rsidRPr="00475E23">
        <w:rPr>
          <w:rFonts w:ascii="Helvetica Neue Light" w:eastAsia="Times New Roman" w:hAnsi="Helvetica Neue Light" w:cs="Times New Roman"/>
          <w:color w:val="000000"/>
          <w:spacing w:val="8"/>
          <w:kern w:val="16"/>
        </w:rPr>
        <w:t>[CITY / COUNTY] OF ___________________</w:t>
      </w:r>
    </w:p>
    <w:p w14:paraId="610F001F" w14:textId="77777777" w:rsidR="00C62929" w:rsidRPr="00475E23" w:rsidRDefault="00C62929" w:rsidP="00C62929">
      <w:pPr>
        <w:spacing w:after="0" w:line="240" w:lineRule="auto"/>
        <w:rPr>
          <w:rFonts w:ascii="Helvetica Neue Light" w:eastAsia="Times New Roman" w:hAnsi="Helvetica Neue Light" w:cs="Times New Roman"/>
          <w:color w:val="000000"/>
          <w:spacing w:val="8"/>
          <w:kern w:val="16"/>
        </w:rPr>
      </w:pPr>
    </w:p>
    <w:p w14:paraId="5625DF67" w14:textId="11F106DE" w:rsidR="00C10B7E" w:rsidRPr="00475E23" w:rsidRDefault="00C62929" w:rsidP="005947F5">
      <w:pPr>
        <w:spacing w:after="0" w:line="240" w:lineRule="auto"/>
        <w:rPr>
          <w:rFonts w:ascii="Helvetica Neue Light" w:hAnsi="Helvetica Neue Light" w:cs="Times New Roman"/>
          <w:kern w:val="16"/>
          <w:sz w:val="24"/>
          <w:szCs w:val="24"/>
        </w:rPr>
      </w:pPr>
      <w:r w:rsidRPr="00475E23">
        <w:rPr>
          <w:rFonts w:ascii="Helvetica Neue Light" w:eastAsia="Times New Roman" w:hAnsi="Helvetica Neue Light" w:cs="Times New Roman"/>
          <w:color w:val="000000"/>
          <w:spacing w:val="8"/>
          <w:kern w:val="16"/>
        </w:rPr>
        <w:t>BY:</w:t>
      </w:r>
      <w:r w:rsidR="00981431" w:rsidRPr="00475E23">
        <w:rPr>
          <w:rFonts w:ascii="Helvetica Neue Light" w:eastAsia="Times New Roman" w:hAnsi="Helvetica Neue Light" w:cs="Times New Roman"/>
          <w:color w:val="000000"/>
          <w:spacing w:val="8"/>
          <w:kern w:val="16"/>
        </w:rPr>
        <w:t xml:space="preserve"> </w:t>
      </w:r>
      <w:r w:rsidRPr="00475E23">
        <w:rPr>
          <w:rFonts w:ascii="Helvetica Neue Light" w:eastAsia="Times New Roman" w:hAnsi="Helvetica Neue Light" w:cs="Times New Roman"/>
          <w:color w:val="000000"/>
          <w:spacing w:val="8"/>
          <w:kern w:val="16"/>
        </w:rPr>
        <w:t xml:space="preserve">   __________________</w:t>
      </w:r>
      <w:r w:rsidR="00C10B7E" w:rsidRPr="00475E23">
        <w:rPr>
          <w:rFonts w:ascii="Helvetica Neue Light" w:hAnsi="Helvetica Neue Light" w:cs="Times New Roman"/>
          <w:kern w:val="16"/>
          <w:sz w:val="24"/>
          <w:szCs w:val="24"/>
        </w:rPr>
        <w:br w:type="page"/>
      </w:r>
    </w:p>
    <w:p w14:paraId="05F854A7" w14:textId="77777777" w:rsidR="00C93AC4" w:rsidRPr="00F932A2" w:rsidRDefault="00C93AC4" w:rsidP="00BC759F">
      <w:pPr>
        <w:pStyle w:val="Heading2"/>
        <w:rPr>
          <w:rFonts w:asciiTheme="majorHAnsi" w:hAnsiTheme="majorHAnsi"/>
          <w:color w:val="4BACC6" w:themeColor="accent5"/>
          <w:sz w:val="28"/>
          <w:szCs w:val="28"/>
        </w:rPr>
      </w:pPr>
      <w:bookmarkStart w:id="27" w:name="_Toc503447660"/>
      <w:r w:rsidRPr="00F932A2">
        <w:rPr>
          <w:rFonts w:asciiTheme="majorHAnsi" w:hAnsiTheme="majorHAnsi"/>
          <w:color w:val="4BACC6" w:themeColor="accent5"/>
          <w:sz w:val="28"/>
          <w:szCs w:val="28"/>
        </w:rPr>
        <w:lastRenderedPageBreak/>
        <w:t>References</w:t>
      </w:r>
      <w:bookmarkEnd w:id="27"/>
    </w:p>
    <w:sectPr w:rsidR="00C93AC4" w:rsidRPr="00F932A2" w:rsidSect="0057782B">
      <w:footerReference w:type="even" r:id="rId14"/>
      <w:footerReference w:type="default" r:id="rId15"/>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A952" w14:textId="77777777" w:rsidR="00025E86" w:rsidRDefault="00025E86">
      <w:pPr>
        <w:spacing w:after="0" w:line="240" w:lineRule="auto"/>
      </w:pPr>
      <w:r>
        <w:separator/>
      </w:r>
    </w:p>
  </w:endnote>
  <w:endnote w:type="continuationSeparator" w:id="0">
    <w:p w14:paraId="321E2A66" w14:textId="77777777" w:rsidR="00025E86" w:rsidRDefault="00025E86">
      <w:pPr>
        <w:spacing w:after="0" w:line="240" w:lineRule="auto"/>
      </w:pPr>
      <w:r>
        <w:continuationSeparator/>
      </w:r>
    </w:p>
  </w:endnote>
  <w:endnote w:id="1">
    <w:p w14:paraId="5635511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eastAsia="Times New Roman" w:hAnsi="Helvetica Neue Light" w:cs="Times New Roman"/>
          <w:color w:val="000000" w:themeColor="text1"/>
          <w:sz w:val="21"/>
          <w:szCs w:val="21"/>
          <w:shd w:val="clear" w:color="auto" w:fill="FFFFFF"/>
        </w:rPr>
        <w:t>Gruber SA, Sagar KA, Dahlgren MK, Racine M, &amp; Lukas SE. Age of onset of marijuana and executive function. Psychology of Addictive Behaviors. 2012; 26(3), 496-506.</w:t>
      </w:r>
    </w:p>
  </w:endnote>
  <w:endnote w:id="2">
    <w:p w14:paraId="5675F431" w14:textId="77777777" w:rsidR="0099649A" w:rsidRPr="002F609F" w:rsidRDefault="0099649A" w:rsidP="00BB1FFE">
      <w:pPr>
        <w:spacing w:after="0" w:line="240" w:lineRule="auto"/>
        <w:contextualSpacing/>
        <w:rPr>
          <w:rFonts w:ascii="Helvetica Neue Light" w:eastAsia="Times New Roman"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Times New Roman"/>
          <w:color w:val="000000" w:themeColor="text1"/>
          <w:sz w:val="21"/>
          <w:szCs w:val="21"/>
        </w:rPr>
        <w:t xml:space="preserve"> Gruber SA, Dahlgren MK, Sagar KA, Gonenc A, Lukas SE. Worth the wait: effects of age of onset of marijuana use on white matter and impulsivity. 2014; 231(8): 1455-1465.</w:t>
      </w:r>
    </w:p>
  </w:endnote>
  <w:endnote w:id="3">
    <w:p w14:paraId="0625E527"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Meier MH, Caspi A, Ambler A, Harrington H, Houts R, Keefe RS, et al. Persistent cannabis users show neuropsychological decline from childhood to midlife. Proc Natl Acad Sci U S A. </w:t>
      </w:r>
      <w:r w:rsidRPr="002F609F">
        <w:rPr>
          <w:rFonts w:ascii="Helvetica Neue Light" w:eastAsia="Times New Roman" w:hAnsi="Helvetica Neue Light" w:cs="Arial"/>
          <w:color w:val="000000" w:themeColor="text1"/>
          <w:sz w:val="21"/>
          <w:szCs w:val="21"/>
          <w:shd w:val="clear" w:color="auto" w:fill="FFFFFF"/>
        </w:rPr>
        <w:t>2012 Oct 2; 109(40):E2657-64. doi: 10.1073/pnas.1206820109. Epub 2012 Aug 2.</w:t>
      </w:r>
    </w:p>
  </w:endnote>
  <w:endnote w:id="4">
    <w:p w14:paraId="76D4CB7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Mosher JF, Treffers R. Local Regulation of Medical Cannabis in California: Is Public Health a Priority? Ventura County Behavioral Health; 2017.</w:t>
      </w:r>
    </w:p>
  </w:endnote>
  <w:endnote w:id="5">
    <w:p w14:paraId="5C8EFE01"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ERA Economics, LLC, MacEwan D, Newman C, Howitt R, Noel J. Economic impact analysis of medical cannabis cultivation program regulations. January 27, 2017. Prepared for: California Department of Food and Agriculture.</w:t>
      </w:r>
    </w:p>
  </w:endnote>
  <w:endnote w:id="6">
    <w:p w14:paraId="74B361C6"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 Horwood LJ, Patton GC, et al. Young adult sequelae of adolescent cannabis use: an integrative analysis. Lancet Psychiatry. 2014; 1(4):286-293.</w:t>
      </w:r>
    </w:p>
  </w:endnote>
  <w:endnote w:id="7">
    <w:p w14:paraId="20BADAF9" w14:textId="77777777" w:rsidR="0099649A" w:rsidRPr="002F609F" w:rsidRDefault="0099649A" w:rsidP="00D65F65">
      <w:pPr>
        <w:pStyle w:val="EndnoteText"/>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Ramaekers JG, Kauert G, van Ruitenbeek P, Theunissen EL, Schneider E, Moeller MR, High-potency marijuana impairs executive function and inhibitory motor control. Neuropsychopharmacology 2006; 31: 2296–303.</w:t>
      </w:r>
    </w:p>
  </w:endnote>
  <w:endnote w:id="8">
    <w:p w14:paraId="3B6F479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Loflin M, Earleywine M. A new method of cannabis ingestion: the dangers of dabs? Addictive Behaviors. 2014; 39(10): 1430-3.</w:t>
      </w:r>
    </w:p>
  </w:endnote>
  <w:endnote w:id="9">
    <w:p w14:paraId="371B44FA" w14:textId="77777777" w:rsidR="0099649A" w:rsidRPr="002F609F" w:rsidRDefault="0099649A" w:rsidP="009C78CE">
      <w:pPr>
        <w:pStyle w:val="EndnoteText"/>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Di Forti M, Marconi A, Carra E, Fraietta S, Trotta A, Bonomo M, et al. Proportion of patients in south London with first-episode psychosis attributable to use of high potency cannabis: a case–control study. Lancet Psychiatry 2015; 2:233–8.</w:t>
      </w:r>
    </w:p>
  </w:endnote>
  <w:endnote w:id="10">
    <w:p w14:paraId="2C31F6B9"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 xml:space="preserve">Hall W, Degenhardt L. </w:t>
      </w:r>
      <w:hyperlink r:id="rId1"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2015 Mar 4; 350:h1205. doi: 10.1136/bmj.h1205.</w:t>
      </w:r>
    </w:p>
  </w:endnote>
  <w:endnote w:id="11">
    <w:p w14:paraId="13D2F12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Pierre JM, Gandal M, Son M. Cannabis-induced psychosis associated with high potency “wax dabs”. Schizophrenia Research. 2016; 172(1-3):211-2.</w:t>
      </w:r>
    </w:p>
  </w:endnote>
  <w:endnote w:id="12">
    <w:p w14:paraId="1E790AE7" w14:textId="77777777" w:rsidR="0099649A" w:rsidRPr="002F609F" w:rsidRDefault="0099649A" w:rsidP="00D65F65">
      <w:pPr>
        <w:pStyle w:val="desc"/>
        <w:shd w:val="clear" w:color="auto" w:fill="FFFFFF"/>
        <w:spacing w:before="0" w:beforeAutospacing="0" w:after="0" w:afterAutospacing="0"/>
        <w:contextualSpacing/>
        <w:rPr>
          <w:rFonts w:ascii="Helvetica Neue Light"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Arial"/>
          <w:color w:val="000000" w:themeColor="text1"/>
          <w:sz w:val="21"/>
          <w:szCs w:val="21"/>
        </w:rPr>
        <w:t xml:space="preserve">Hall W, Degenhardt L. </w:t>
      </w:r>
      <w:hyperlink r:id="rId2" w:history="1">
        <w:r w:rsidRPr="002F609F">
          <w:rPr>
            <w:rStyle w:val="Hyperlink"/>
            <w:rFonts w:ascii="Helvetica Neue Light" w:hAnsi="Helvetica Neue Light" w:cs="Arial"/>
            <w:color w:val="000000" w:themeColor="text1"/>
            <w:sz w:val="21"/>
            <w:szCs w:val="21"/>
            <w:u w:val="none"/>
          </w:rPr>
          <w:t>High potency cannabis: a risk factor for dependence, poor psychosocial outcomes, and psychosis.</w:t>
        </w:r>
      </w:hyperlink>
      <w:r w:rsidRPr="002F609F">
        <w:rPr>
          <w:rFonts w:ascii="Helvetica Neue Light" w:hAnsi="Helvetica Neue Light" w:cs="Arial"/>
          <w:color w:val="000000" w:themeColor="text1"/>
          <w:sz w:val="21"/>
          <w:szCs w:val="21"/>
        </w:rPr>
        <w:t xml:space="preserve"> </w:t>
      </w:r>
      <w:r w:rsidRPr="002F609F">
        <w:rPr>
          <w:rStyle w:val="jrnl"/>
          <w:rFonts w:ascii="Helvetica Neue Light" w:hAnsi="Helvetica Neue Light" w:cs="Arial"/>
          <w:color w:val="000000" w:themeColor="text1"/>
          <w:sz w:val="21"/>
          <w:szCs w:val="21"/>
        </w:rPr>
        <w:t>BMJ</w:t>
      </w:r>
      <w:r w:rsidRPr="002F609F">
        <w:rPr>
          <w:rFonts w:ascii="Helvetica Neue Light" w:hAnsi="Helvetica Neue Light" w:cs="Arial"/>
          <w:color w:val="000000" w:themeColor="text1"/>
          <w:sz w:val="21"/>
          <w:szCs w:val="21"/>
        </w:rPr>
        <w:t xml:space="preserve">. 2015 Mar 4; 350:h1205. doi: 10.1136/bmj.h1205. </w:t>
      </w:r>
    </w:p>
  </w:endnote>
  <w:endnote w:id="13">
    <w:p w14:paraId="24A4153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Oglesby P. Laws to Tax Marijuana. Tax Analysts Special Report. Jan. 24, 2011. pp.251-280. </w:t>
      </w:r>
    </w:p>
  </w:endnote>
  <w:endnote w:id="14">
    <w:p w14:paraId="45CDA10A" w14:textId="77777777" w:rsidR="0099649A" w:rsidRPr="002F609F" w:rsidRDefault="0099649A"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National Academies of Sciences, Engineering, and Medicine (NASEM). The Health Effects of Cannabis and Cannabinoids: The Current State of Evidence and Recommendations for Research. The National Academies Press. 2017. https://www.nap.edu/catalog/24625/the-health-effects-of-cannabis-and-cannabinoids-the-current-state. Accessed July 12, 2017</w:t>
      </w:r>
    </w:p>
  </w:endnote>
  <w:endnote w:id="15">
    <w:p w14:paraId="7CA7C4DC" w14:textId="77777777" w:rsidR="0099649A" w:rsidRPr="002F609F" w:rsidRDefault="0099649A" w:rsidP="001722D4">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Silins et al. 2014.</w:t>
      </w:r>
    </w:p>
  </w:endnote>
  <w:endnote w:id="16">
    <w:p w14:paraId="4B383005" w14:textId="77777777" w:rsidR="0099649A" w:rsidRPr="002F609F" w:rsidRDefault="0099649A" w:rsidP="009C78CE">
      <w:pPr>
        <w:shd w:val="clear" w:color="auto" w:fill="FFFFFF"/>
        <w:spacing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eastAsia="Times New Roman" w:hAnsi="Helvetica Neue Light" w:cs="Arial"/>
          <w:color w:val="000000" w:themeColor="text1"/>
          <w:sz w:val="21"/>
          <w:szCs w:val="21"/>
        </w:rPr>
        <w:t xml:space="preserve"> </w:t>
      </w:r>
      <w:hyperlink r:id="rId3" w:history="1">
        <w:r w:rsidRPr="002F609F">
          <w:rPr>
            <w:rStyle w:val="Hyperlink"/>
            <w:rFonts w:ascii="Helvetica Neue Light" w:eastAsia="Times New Roman" w:hAnsi="Helvetica Neue Light" w:cs="Arial"/>
            <w:color w:val="000000" w:themeColor="text1"/>
            <w:sz w:val="21"/>
            <w:szCs w:val="21"/>
            <w:u w:val="none"/>
          </w:rPr>
          <w:t>Yankey BA</w:t>
        </w:r>
      </w:hyperlink>
      <w:r w:rsidRPr="002F609F">
        <w:rPr>
          <w:rFonts w:ascii="Helvetica Neue Light" w:eastAsia="Times New Roman" w:hAnsi="Helvetica Neue Light" w:cs="Arial"/>
          <w:color w:val="000000" w:themeColor="text1"/>
          <w:sz w:val="21"/>
          <w:szCs w:val="21"/>
        </w:rPr>
        <w:t>, </w:t>
      </w:r>
      <w:hyperlink r:id="rId4" w:history="1">
        <w:r w:rsidRPr="002F609F">
          <w:rPr>
            <w:rStyle w:val="Hyperlink"/>
            <w:rFonts w:ascii="Helvetica Neue Light" w:eastAsia="Times New Roman" w:hAnsi="Helvetica Neue Light" w:cs="Arial"/>
            <w:color w:val="000000" w:themeColor="text1"/>
            <w:sz w:val="21"/>
            <w:szCs w:val="21"/>
            <w:u w:val="none"/>
          </w:rPr>
          <w:t>Rothenberg R</w:t>
        </w:r>
      </w:hyperlink>
      <w:r w:rsidRPr="002F609F">
        <w:rPr>
          <w:rFonts w:ascii="Helvetica Neue Light" w:eastAsia="Times New Roman" w:hAnsi="Helvetica Neue Light" w:cs="Arial"/>
          <w:color w:val="000000" w:themeColor="text1"/>
          <w:sz w:val="21"/>
          <w:szCs w:val="21"/>
        </w:rPr>
        <w:t>, </w:t>
      </w:r>
      <w:hyperlink r:id="rId5" w:history="1">
        <w:r w:rsidRPr="002F609F">
          <w:rPr>
            <w:rStyle w:val="Hyperlink"/>
            <w:rFonts w:ascii="Helvetica Neue Light" w:eastAsia="Times New Roman" w:hAnsi="Helvetica Neue Light" w:cs="Arial"/>
            <w:color w:val="000000" w:themeColor="text1"/>
            <w:sz w:val="21"/>
            <w:szCs w:val="21"/>
            <w:u w:val="none"/>
          </w:rPr>
          <w:t>Strasser S</w:t>
        </w:r>
      </w:hyperlink>
      <w:r w:rsidRPr="002F609F">
        <w:rPr>
          <w:rFonts w:ascii="Helvetica Neue Light" w:eastAsia="Times New Roman" w:hAnsi="Helvetica Neue Light" w:cs="Arial"/>
          <w:color w:val="000000" w:themeColor="text1"/>
          <w:sz w:val="21"/>
          <w:szCs w:val="21"/>
        </w:rPr>
        <w:t>, </w:t>
      </w:r>
      <w:hyperlink r:id="rId6" w:history="1">
        <w:r w:rsidRPr="002F609F">
          <w:rPr>
            <w:rStyle w:val="Hyperlink"/>
            <w:rFonts w:ascii="Helvetica Neue Light" w:eastAsia="Times New Roman" w:hAnsi="Helvetica Neue Light" w:cs="Arial"/>
            <w:color w:val="000000" w:themeColor="text1"/>
            <w:sz w:val="21"/>
            <w:szCs w:val="21"/>
            <w:u w:val="none"/>
          </w:rPr>
          <w:t>Ramsey White K</w:t>
        </w:r>
      </w:hyperlink>
      <w:r w:rsidRPr="002F609F">
        <w:rPr>
          <w:rFonts w:ascii="Helvetica Neue Light" w:eastAsia="Times New Roman" w:hAnsi="Helvetica Neue Light" w:cs="Arial"/>
          <w:color w:val="000000" w:themeColor="text1"/>
          <w:sz w:val="21"/>
          <w:szCs w:val="21"/>
        </w:rPr>
        <w:t>, </w:t>
      </w:r>
      <w:hyperlink r:id="rId7" w:history="1">
        <w:r w:rsidRPr="002F609F">
          <w:rPr>
            <w:rStyle w:val="Hyperlink"/>
            <w:rFonts w:ascii="Helvetica Neue Light" w:eastAsia="Times New Roman" w:hAnsi="Helvetica Neue Light" w:cs="Arial"/>
            <w:color w:val="000000" w:themeColor="text1"/>
            <w:sz w:val="21"/>
            <w:szCs w:val="21"/>
            <w:u w:val="none"/>
          </w:rPr>
          <w:t>Okosun IS</w:t>
        </w:r>
      </w:hyperlink>
      <w:r w:rsidRPr="002F609F">
        <w:rPr>
          <w:rFonts w:ascii="Helvetica Neue Light" w:eastAsia="Times New Roman" w:hAnsi="Helvetica Neue Light" w:cs="Arial"/>
          <w:color w:val="000000" w:themeColor="text1"/>
          <w:sz w:val="21"/>
          <w:szCs w:val="21"/>
        </w:rPr>
        <w:t xml:space="preserve">. </w:t>
      </w:r>
      <w:r w:rsidRPr="002F609F">
        <w:rPr>
          <w:rFonts w:ascii="Helvetica Neue Light" w:eastAsia="Times New Roman" w:hAnsi="Helvetica Neue Light" w:cs="Arial"/>
          <w:color w:val="000000" w:themeColor="text1"/>
          <w:sz w:val="21"/>
          <w:szCs w:val="21"/>
          <w:vertAlign w:val="superscript"/>
        </w:rPr>
        <w:t xml:space="preserve">. </w:t>
      </w:r>
      <w:r w:rsidRPr="002F609F">
        <w:rPr>
          <w:rFonts w:ascii="Helvetica Neue Light" w:eastAsia="Times New Roman" w:hAnsi="Helvetica Neue Light" w:cs="Arial"/>
          <w:color w:val="000000" w:themeColor="text1"/>
          <w:sz w:val="21"/>
          <w:szCs w:val="21"/>
        </w:rPr>
        <w:t xml:space="preserve">Effect of marijuana use on cardiovascular and cerebrovascular mortality: A study using the National Health and Nutrition Examination Survey linked mortality file. </w:t>
      </w:r>
      <w:hyperlink r:id="rId8" w:tooltip="European journal of preventive cardiology." w:history="1">
        <w:r w:rsidRPr="002F609F">
          <w:rPr>
            <w:rStyle w:val="Hyperlink"/>
            <w:rFonts w:ascii="Helvetica Neue Light" w:eastAsia="Times New Roman" w:hAnsi="Helvetica Neue Light" w:cs="Arial"/>
            <w:color w:val="000000" w:themeColor="text1"/>
            <w:sz w:val="21"/>
            <w:szCs w:val="21"/>
            <w:u w:val="none"/>
          </w:rPr>
          <w:t>Eur J Prev Cardiol.</w:t>
        </w:r>
      </w:hyperlink>
      <w:r w:rsidRPr="002F609F">
        <w:rPr>
          <w:rFonts w:ascii="Helvetica Neue Light" w:eastAsia="Times New Roman" w:hAnsi="Helvetica Neue Light" w:cs="Arial"/>
          <w:color w:val="000000" w:themeColor="text1"/>
          <w:sz w:val="21"/>
          <w:szCs w:val="21"/>
        </w:rPr>
        <w:t xml:space="preserve"> 2017 Nov; 24(17):1833-1840. doi: 10.1177/2047487317723212. Epub 2017 Aug 8. </w:t>
      </w:r>
    </w:p>
  </w:endnote>
  <w:endnote w:id="17">
    <w:p w14:paraId="459712A6" w14:textId="77777777" w:rsidR="0099649A" w:rsidRPr="002F609F" w:rsidRDefault="0099649A" w:rsidP="009C78CE">
      <w:pPr>
        <w:shd w:val="clear" w:color="auto" w:fill="FFFFFF"/>
        <w:spacing w:after="0" w:line="240" w:lineRule="auto"/>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hyperlink r:id="rId9" w:history="1">
        <w:r w:rsidRPr="002F609F">
          <w:rPr>
            <w:rStyle w:val="Hyperlink"/>
            <w:rFonts w:ascii="Helvetica Neue Light" w:eastAsia="Times New Roman" w:hAnsi="Helvetica Neue Light" w:cs="Arial"/>
            <w:color w:val="000000" w:themeColor="text1"/>
            <w:sz w:val="21"/>
            <w:szCs w:val="21"/>
            <w:u w:val="none"/>
          </w:rPr>
          <w:t>Pacher P</w:t>
        </w:r>
      </w:hyperlink>
      <w:r w:rsidRPr="002F609F">
        <w:rPr>
          <w:rFonts w:ascii="Helvetica Neue Light" w:eastAsia="Times New Roman" w:hAnsi="Helvetica Neue Light" w:cs="Arial"/>
          <w:color w:val="000000" w:themeColor="text1"/>
          <w:sz w:val="21"/>
          <w:szCs w:val="21"/>
        </w:rPr>
        <w:t>, </w:t>
      </w:r>
      <w:hyperlink r:id="rId10" w:history="1">
        <w:r w:rsidRPr="002F609F">
          <w:rPr>
            <w:rStyle w:val="Hyperlink"/>
            <w:rFonts w:ascii="Helvetica Neue Light" w:eastAsia="Times New Roman" w:hAnsi="Helvetica Neue Light" w:cs="Arial"/>
            <w:color w:val="000000" w:themeColor="text1"/>
            <w:sz w:val="21"/>
            <w:szCs w:val="21"/>
            <w:u w:val="none"/>
          </w:rPr>
          <w:t>Steffens S</w:t>
        </w:r>
      </w:hyperlink>
      <w:r w:rsidRPr="002F609F">
        <w:rPr>
          <w:rFonts w:ascii="Helvetica Neue Light" w:eastAsia="Times New Roman" w:hAnsi="Helvetica Neue Light" w:cs="Arial"/>
          <w:color w:val="000000" w:themeColor="text1"/>
          <w:sz w:val="21"/>
          <w:szCs w:val="21"/>
        </w:rPr>
        <w:t>, </w:t>
      </w:r>
      <w:hyperlink r:id="rId11" w:history="1">
        <w:r w:rsidRPr="002F609F">
          <w:rPr>
            <w:rStyle w:val="Hyperlink"/>
            <w:rFonts w:ascii="Helvetica Neue Light" w:eastAsia="Times New Roman" w:hAnsi="Helvetica Neue Light" w:cs="Arial"/>
            <w:color w:val="000000" w:themeColor="text1"/>
            <w:sz w:val="21"/>
            <w:szCs w:val="21"/>
            <w:u w:val="none"/>
          </w:rPr>
          <w:t>Haskó G</w:t>
        </w:r>
      </w:hyperlink>
      <w:r w:rsidRPr="002F609F">
        <w:rPr>
          <w:rFonts w:ascii="Helvetica Neue Light" w:eastAsia="Times New Roman" w:hAnsi="Helvetica Neue Light" w:cs="Arial"/>
          <w:color w:val="000000" w:themeColor="text1"/>
          <w:sz w:val="21"/>
          <w:szCs w:val="21"/>
        </w:rPr>
        <w:t>, </w:t>
      </w:r>
      <w:hyperlink r:id="rId12" w:history="1">
        <w:r w:rsidRPr="002F609F">
          <w:rPr>
            <w:rStyle w:val="Hyperlink"/>
            <w:rFonts w:ascii="Helvetica Neue Light" w:eastAsia="Times New Roman" w:hAnsi="Helvetica Neue Light" w:cs="Arial"/>
            <w:color w:val="000000" w:themeColor="text1"/>
            <w:sz w:val="21"/>
            <w:szCs w:val="21"/>
            <w:u w:val="none"/>
          </w:rPr>
          <w:t>Schindler TH</w:t>
        </w:r>
      </w:hyperlink>
      <w:r w:rsidRPr="002F609F">
        <w:rPr>
          <w:rFonts w:ascii="Helvetica Neue Light" w:eastAsia="Times New Roman" w:hAnsi="Helvetica Neue Light" w:cs="Arial"/>
          <w:color w:val="000000" w:themeColor="text1"/>
          <w:sz w:val="21"/>
          <w:szCs w:val="21"/>
        </w:rPr>
        <w:t>, </w:t>
      </w:r>
      <w:hyperlink r:id="rId13" w:history="1">
        <w:r w:rsidRPr="002F609F">
          <w:rPr>
            <w:rStyle w:val="Hyperlink"/>
            <w:rFonts w:ascii="Helvetica Neue Light" w:eastAsia="Times New Roman" w:hAnsi="Helvetica Neue Light" w:cs="Arial"/>
            <w:color w:val="000000" w:themeColor="text1"/>
            <w:sz w:val="21"/>
            <w:szCs w:val="21"/>
            <w:u w:val="none"/>
          </w:rPr>
          <w:t>Kunos G</w:t>
        </w:r>
      </w:hyperlink>
      <w:r w:rsidRPr="002F609F">
        <w:rPr>
          <w:rFonts w:ascii="Helvetica Neue Light" w:eastAsia="Times New Roman" w:hAnsi="Helvetica Neue Light" w:cs="Arial"/>
          <w:color w:val="000000" w:themeColor="text1"/>
          <w:sz w:val="21"/>
          <w:szCs w:val="21"/>
        </w:rPr>
        <w:t xml:space="preserve">. Cardiovascular effects of marijuana and synthetic cannabinoids: the good, the bad, and the ugly. </w:t>
      </w:r>
      <w:hyperlink r:id="rId14" w:tooltip="Nature reviews. Cardiology." w:history="1">
        <w:r w:rsidRPr="002F609F">
          <w:rPr>
            <w:rStyle w:val="Hyperlink"/>
            <w:rFonts w:ascii="Helvetica Neue Light" w:eastAsia="Times New Roman" w:hAnsi="Helvetica Neue Light" w:cs="Arial"/>
            <w:color w:val="000000" w:themeColor="text1"/>
            <w:sz w:val="21"/>
            <w:szCs w:val="21"/>
            <w:u w:val="none"/>
          </w:rPr>
          <w:t>Nat Rev Cardiol.</w:t>
        </w:r>
      </w:hyperlink>
      <w:r w:rsidRPr="002F609F">
        <w:rPr>
          <w:rFonts w:ascii="Helvetica Neue Light" w:eastAsia="Times New Roman" w:hAnsi="Helvetica Neue Light" w:cs="Arial"/>
          <w:color w:val="000000" w:themeColor="text1"/>
          <w:sz w:val="21"/>
          <w:szCs w:val="21"/>
        </w:rPr>
        <w:t> 2017 Sep 14. doi: 10.1038/nrcardio.2017.130. [Epub ahead of print]</w:t>
      </w:r>
    </w:p>
  </w:endnote>
  <w:endnote w:id="18">
    <w:p w14:paraId="4FB3342F" w14:textId="77777777" w:rsidR="0099649A" w:rsidRPr="002F609F" w:rsidRDefault="0099649A" w:rsidP="009C78CE">
      <w:pPr>
        <w:pStyle w:val="EndnoteText"/>
        <w:contextualSpacing/>
        <w:rPr>
          <w:rFonts w:ascii="Helvetica Neue Light" w:hAnsi="Helvetica Neue Light"/>
          <w:color w:val="C2D69B" w:themeColor="accent3" w:themeTint="99"/>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Gruber et al. 2012. Loflin &amp; Earleywine, 2014; Di Forti et al. 2015; Pierre et al. 2016.</w:t>
      </w:r>
    </w:p>
  </w:endnote>
  <w:endnote w:id="19">
    <w:p w14:paraId="28E5CCA9" w14:textId="77777777" w:rsidR="0099649A" w:rsidRPr="002F609F" w:rsidRDefault="0099649A" w:rsidP="00BB1FFE">
      <w:pPr>
        <w:shd w:val="clear" w:color="auto" w:fill="FFFFFF"/>
        <w:spacing w:after="0" w:line="240" w:lineRule="auto"/>
        <w:contextualSpacing/>
        <w:rPr>
          <w:rFonts w:ascii="Helvetica Neue Light" w:eastAsia="Times New Roman" w:hAnsi="Helvetica Neue Light" w:cs="Arial"/>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Lightwood J, Glantz SA. </w:t>
      </w:r>
      <w:r w:rsidRPr="002F609F">
        <w:rPr>
          <w:rFonts w:ascii="Helvetica Neue Light" w:eastAsia="Times New Roman" w:hAnsi="Helvetica Neue Light" w:cs="Arial"/>
          <w:color w:val="000000" w:themeColor="text1"/>
          <w:sz w:val="21"/>
          <w:szCs w:val="21"/>
        </w:rPr>
        <w:t xml:space="preserve">The effect of the California tobacco control program on smoking prevalence, cigarette consumption, and healthcare costs: 1989-2008. </w:t>
      </w:r>
      <w:hyperlink r:id="rId15" w:tgtFrame="_blank" w:tooltip="PloS one." w:history="1">
        <w:r w:rsidRPr="002F609F">
          <w:rPr>
            <w:rStyle w:val="Hyperlink"/>
            <w:rFonts w:ascii="Helvetica Neue Light" w:eastAsia="Times New Roman" w:hAnsi="Helvetica Neue Light" w:cs="Arial"/>
            <w:color w:val="000000" w:themeColor="text1"/>
            <w:sz w:val="21"/>
            <w:szCs w:val="21"/>
            <w:u w:val="none"/>
          </w:rPr>
          <w:t>PLoS One.</w:t>
        </w:r>
      </w:hyperlink>
      <w:r w:rsidRPr="002F609F">
        <w:rPr>
          <w:rFonts w:ascii="Helvetica Neue Light" w:eastAsia="Times New Roman" w:hAnsi="Helvetica Neue Light" w:cs="Arial"/>
          <w:color w:val="000000" w:themeColor="text1"/>
          <w:sz w:val="21"/>
          <w:szCs w:val="21"/>
        </w:rPr>
        <w:t> 2013; 8(2):e47145. doi: 10.1371/journal.pone.0047145. Epub 2013 Feb 13.</w:t>
      </w:r>
    </w:p>
  </w:endnote>
  <w:endnote w:id="20">
    <w:p w14:paraId="12E94437" w14:textId="77777777" w:rsidR="0099649A" w:rsidRPr="002F609F" w:rsidRDefault="0099649A" w:rsidP="00BB1FFE">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1">
    <w:p w14:paraId="19EABD23"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22">
    <w:p w14:paraId="5D66A24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Johnston LD, O’Malley PM, Miech RA, Bachman JG, Schulenberg JE. Monitoring the Future National Survey Results on Drug Use, 1975-2016: Overview, Key Findings on Adolescent Drug Use. Ann Arbor: Institute for Social Research, The University of Michigan; 2017.</w:t>
      </w:r>
    </w:p>
  </w:endnote>
  <w:endnote w:id="23">
    <w:p w14:paraId="456D8C30"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Brown QL, Sarvet AL, Shmulewitz D, Martins SS, Wall MM, Hasin DS. Trends in Marijuana Use Among Pregnant and Nonpregnant Reproductive-Aged Women, 2002-2014. JAMA. 2017; 317(2):207-209. </w:t>
      </w:r>
    </w:p>
  </w:endnote>
  <w:endnote w:id="24">
    <w:p w14:paraId="16A7DEF6"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Young-Wolff KC, Tucker L, Alexeeff S, et al. Trends in self-reported and biochemically tested marijuana use among pregnant females in California from 2009-2016. JAMA, 318(24): 2490-2491.</w:t>
      </w:r>
    </w:p>
  </w:endnote>
  <w:endnote w:id="25">
    <w:p w14:paraId="41214ED2"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Gunn JKL, Rosales CB, Center KE, Nunez A, Gibson SJ, Christ C, Ehiri JE. Prenatal exposure to cannabis and maternal and child health outcomes: a systematic review and meta-analysis. BMJ. 2016; 6(4):e009986.</w:t>
      </w:r>
    </w:p>
  </w:endnote>
  <w:endnote w:id="26">
    <w:p w14:paraId="35D9A4C2"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California Department of Education, California Healthy Kids Survey and California Student Survey. Student Marijuana Use in Lifetime by Grade Level, California, 2011-2012. http://www.KidsData.org</w:t>
      </w:r>
    </w:p>
  </w:endnote>
  <w:endnote w:id="27">
    <w:p w14:paraId="7992717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NASEM 2017.</w:t>
      </w:r>
    </w:p>
  </w:endnote>
  <w:endnote w:id="28">
    <w:p w14:paraId="02184EB5"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R, Caulkins JP, Kilmer B, Davenport S, Midgette G. Variation in cannabis potency and prices in a newly legal market: evidence from 30 million cannabis sales in Washington state. Addiction. 2017; 112:2167-2177.</w:t>
      </w:r>
    </w:p>
  </w:endnote>
  <w:endnote w:id="29">
    <w:p w14:paraId="7990331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0">
    <w:p w14:paraId="2C05FD0A"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Chaloupka F. Tobacco Control Lessons Learned: The Impact of State and Local Policies. Chicago, IL: University of Illinois at Chicago; 2010. https://tobacconomics.org/research/tobacco-control-lessons-learned-the-impact-of-state-and-local-policies/. Accessed September 19, 2017.</w:t>
      </w:r>
    </w:p>
  </w:endnote>
  <w:endnote w:id="31">
    <w:p w14:paraId="7CC92BD7"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U.S. Department of Health and Human Services. Preventing Tobacco Use among Youth and Young Adults: A Report of the Surgeon General. Atlanta, GA: U.S. Department of Health and Human Services, Centers for Disease Control and Prevention, National Center for Chronic Disease Prevention and Health Promotion, Office on Smoking and Health; 2012:539.</w:t>
      </w:r>
    </w:p>
  </w:endnote>
  <w:endnote w:id="32">
    <w:p w14:paraId="4CA3D4AF"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Ibid.</w:t>
      </w:r>
    </w:p>
  </w:endnote>
  <w:endnote w:id="33">
    <w:p w14:paraId="442327E6"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Ramaekers et al. 2006; Loflin &amp; Earleywine, 2014; Di Forti et al. 2015; Pierre et al. 2016.</w:t>
      </w:r>
    </w:p>
  </w:endnote>
  <w:endnote w:id="34">
    <w:p w14:paraId="13BE72BB"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5">
    <w:p w14:paraId="0C44310D" w14:textId="77777777" w:rsidR="0099649A" w:rsidRPr="002F609F" w:rsidRDefault="0099649A" w:rsidP="00D65F65">
      <w:pPr>
        <w:widowControl w:val="0"/>
        <w:autoSpaceDE w:val="0"/>
        <w:autoSpaceDN w:val="0"/>
        <w:adjustRightInd w:val="0"/>
        <w:spacing w:after="0" w:line="240" w:lineRule="auto"/>
        <w:contextualSpacing/>
        <w:rPr>
          <w:rFonts w:ascii="Helvetica Neue Light" w:hAnsi="Helvetica Neue Light" w:cs="Times New Roman"/>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w:t>
      </w:r>
      <w:r w:rsidRPr="002F609F">
        <w:rPr>
          <w:rFonts w:ascii="Helvetica Neue Light" w:hAnsi="Helvetica Neue Light" w:cs="Times New Roman"/>
          <w:color w:val="000000" w:themeColor="text1"/>
          <w:sz w:val="21"/>
          <w:szCs w:val="21"/>
        </w:rPr>
        <w:t>McLellan A. A., Ware M. A., Boyd S., Chow G., Jesso M., Kendall P. et al. A Framework for the Legalization and Regulation of Cannabis in Canada: The Final Report of the Task Force on</w:t>
      </w:r>
    </w:p>
    <w:p w14:paraId="2F1A6D48"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Fonts w:ascii="Helvetica Neue Light" w:hAnsi="Helvetica Neue Light" w:cs="Times New Roman"/>
          <w:color w:val="000000" w:themeColor="text1"/>
          <w:sz w:val="21"/>
          <w:szCs w:val="21"/>
        </w:rPr>
        <w:t xml:space="preserve">Cannabis Legalization and Regulation. Ottawa, ON: Health </w:t>
      </w:r>
      <w:r w:rsidRPr="002F609F">
        <w:rPr>
          <w:rFonts w:ascii="Helvetica Neue Light" w:hAnsi="Helvetica Neue Light"/>
          <w:color w:val="000000" w:themeColor="text1"/>
          <w:sz w:val="21"/>
          <w:szCs w:val="21"/>
        </w:rPr>
        <w:t>Canada; 2016.</w:t>
      </w:r>
    </w:p>
  </w:endnote>
  <w:endnote w:id="36">
    <w:p w14:paraId="23DF276B"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Smart et al. 2017.</w:t>
      </w:r>
    </w:p>
  </w:endnote>
  <w:endnote w:id="37">
    <w:p w14:paraId="42F7F98E"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MA, Mehmedic Z, Foster S, Gon C, Chandra S, Church, JC. Changes in cannabis potency over the last two decades (1995-2014) – Analysis of current data in the United States. Biological Psychiatry. 2016; 79(7): 613-619.</w:t>
      </w:r>
    </w:p>
  </w:endnote>
  <w:endnote w:id="38">
    <w:p w14:paraId="3E2D9394" w14:textId="77777777" w:rsidR="0099649A" w:rsidRPr="002F609F" w:rsidRDefault="0099649A" w:rsidP="00D65F65">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Di Forti et al. 2015.</w:t>
      </w:r>
    </w:p>
  </w:endnote>
  <w:endnote w:id="39">
    <w:p w14:paraId="75836A2E" w14:textId="77777777" w:rsidR="0099649A" w:rsidRPr="002F609F" w:rsidRDefault="0099649A" w:rsidP="00167414">
      <w:pPr>
        <w:pStyle w:val="Bibliography"/>
        <w:spacing w:after="0" w:line="240" w:lineRule="auto"/>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Rosen S, Simon M. The Cost of Alcopops to Youth and California. Marin Institute; 2007.</w:t>
      </w:r>
    </w:p>
  </w:endnote>
  <w:endnote w:id="40">
    <w:p w14:paraId="4D8D699C" w14:textId="77777777" w:rsidR="0099649A" w:rsidRPr="002F609F" w:rsidRDefault="0099649A">
      <w:pPr>
        <w:pStyle w:val="EndnoteText"/>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Siegel M, Chen K, DeJong W, et al. Differences in alcohol brand consumption between underage youth and adults-United States, 2012. Subst Abuse. 2015; 36(1):106-112. </w:t>
      </w:r>
    </w:p>
  </w:endnote>
  <w:endnote w:id="41">
    <w:p w14:paraId="45196C19" w14:textId="77777777" w:rsidR="0099649A" w:rsidRPr="002F609F" w:rsidRDefault="0099649A" w:rsidP="009D7AB2">
      <w:pPr>
        <w:pStyle w:val="EndnoteText"/>
        <w:contextualSpacing/>
        <w:rPr>
          <w:rFonts w:ascii="Helvetica Neue Light" w:hAnsi="Helvetica Neue Light"/>
          <w:color w:val="000000" w:themeColor="text1"/>
          <w:sz w:val="21"/>
          <w:szCs w:val="21"/>
        </w:rPr>
      </w:pPr>
      <w:r w:rsidRPr="002F609F">
        <w:rPr>
          <w:rStyle w:val="EndnoteReference"/>
          <w:rFonts w:ascii="Helvetica Neue Light" w:hAnsi="Helvetica Neue Light"/>
          <w:color w:val="000000" w:themeColor="text1"/>
          <w:sz w:val="21"/>
          <w:szCs w:val="21"/>
        </w:rPr>
        <w:endnoteRef/>
      </w:r>
      <w:r w:rsidRPr="002F609F">
        <w:rPr>
          <w:rFonts w:ascii="Helvetica Neue Light" w:hAnsi="Helvetica Neue Light"/>
          <w:color w:val="000000" w:themeColor="text1"/>
          <w:sz w:val="21"/>
          <w:szCs w:val="21"/>
        </w:rPr>
        <w:t xml:space="preserve"> ElSohly et al. 2016.</w:t>
      </w:r>
    </w:p>
  </w:endnote>
  <w:endnote w:id="42">
    <w:p w14:paraId="7B54E088" w14:textId="77777777" w:rsidR="0099649A" w:rsidRPr="002F609F" w:rsidRDefault="0099649A" w:rsidP="009D7AB2">
      <w:pPr>
        <w:pStyle w:val="Heading1"/>
        <w:shd w:val="clear" w:color="auto" w:fill="FEFEFE"/>
        <w:spacing w:before="0" w:line="240" w:lineRule="auto"/>
        <w:rPr>
          <w:rFonts w:ascii="Helvetica Neue Light" w:eastAsia="Times New Roman" w:hAnsi="Helvetica Neue Light" w:cs="Times New Roman"/>
          <w:b w:val="0"/>
          <w:bCs w:val="0"/>
          <w:color w:val="000000" w:themeColor="text1"/>
          <w:sz w:val="21"/>
          <w:szCs w:val="21"/>
        </w:rPr>
      </w:pPr>
      <w:r w:rsidRPr="002F609F">
        <w:rPr>
          <w:rStyle w:val="EndnoteReference"/>
          <w:rFonts w:ascii="Helvetica Neue Light" w:hAnsi="Helvetica Neue Light"/>
          <w:b w:val="0"/>
          <w:bCs w:val="0"/>
          <w:color w:val="000000" w:themeColor="text1"/>
          <w:sz w:val="21"/>
          <w:szCs w:val="21"/>
        </w:rPr>
        <w:endnoteRef/>
      </w:r>
      <w:r w:rsidRPr="002F609F">
        <w:rPr>
          <w:rFonts w:ascii="Helvetica Neue Light" w:hAnsi="Helvetica Neue Light"/>
          <w:b w:val="0"/>
          <w:bCs w:val="0"/>
          <w:color w:val="000000" w:themeColor="text1"/>
          <w:sz w:val="21"/>
          <w:szCs w:val="21"/>
        </w:rPr>
        <w:t xml:space="preserve"> Schamneman B. </w:t>
      </w:r>
      <w:r w:rsidRPr="002F609F">
        <w:rPr>
          <w:rFonts w:ascii="Helvetica Neue Light" w:eastAsia="Times New Roman" w:hAnsi="Helvetica Neue Light" w:cs="Times New Roman"/>
          <w:b w:val="0"/>
          <w:bCs w:val="0"/>
          <w:color w:val="000000" w:themeColor="text1"/>
          <w:sz w:val="21"/>
          <w:szCs w:val="21"/>
        </w:rPr>
        <w:t xml:space="preserve">Washington state cannabis oversupply spurs calls for change. Marijuana Business Daily. </w:t>
      </w:r>
      <w:r w:rsidRPr="002F609F">
        <w:rPr>
          <w:rStyle w:val="date1"/>
          <w:rFonts w:ascii="Helvetica Neue Light" w:hAnsi="Helvetica Neue Light" w:cs="Times New Roman"/>
          <w:b w:val="0"/>
          <w:bCs w:val="0"/>
          <w:color w:val="000000" w:themeColor="text1"/>
          <w:sz w:val="21"/>
          <w:szCs w:val="21"/>
        </w:rPr>
        <w:t>January 10, 2018</w:t>
      </w:r>
      <w:r w:rsidRPr="002F609F">
        <w:rPr>
          <w:rFonts w:ascii="Helvetica Neue Light" w:hAnsi="Helvetica Neue Light" w:cs="Times New Roman"/>
          <w:b w:val="0"/>
          <w:bCs w:val="0"/>
          <w:color w:val="000000" w:themeColor="text1"/>
          <w:sz w:val="21"/>
          <w:szCs w:val="21"/>
        </w:rPr>
        <w:t>.</w:t>
      </w:r>
      <w:r w:rsidRPr="002F609F">
        <w:rPr>
          <w:rFonts w:ascii="Helvetica Neue Light" w:hAnsi="Helvetica Neue Light"/>
          <w:b w:val="0"/>
          <w:bCs w:val="0"/>
          <w:color w:val="000000" w:themeColor="text1"/>
          <w:sz w:val="21"/>
          <w:szCs w:val="21"/>
        </w:rPr>
        <w:t xml:space="preserve"> </w:t>
      </w:r>
      <w:r w:rsidRPr="002F609F">
        <w:rPr>
          <w:rFonts w:ascii="Helvetica Neue Light" w:hAnsi="Helvetica Neue Light" w:cs="Times New Roman"/>
          <w:b w:val="0"/>
          <w:bCs w:val="0"/>
          <w:color w:val="000000" w:themeColor="text1"/>
          <w:sz w:val="21"/>
          <w:szCs w:val="21"/>
        </w:rPr>
        <w:t>https://mjbizdaily.com/washington-state-cannabis-supply-hits-new-low-spurs-calls-change/</w:t>
      </w:r>
    </w:p>
    <w:p w14:paraId="0236BF5D" w14:textId="77777777" w:rsidR="0099649A" w:rsidRPr="00F932A2" w:rsidRDefault="0099649A">
      <w:pPr>
        <w:pStyle w:val="EndnoteText"/>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FCBNA J+ Palatino">
    <w:altName w:val="Book Antiqua"/>
    <w:panose1 w:val="020B0604020202020204"/>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2A26" w14:textId="77777777" w:rsidR="0099649A" w:rsidRDefault="0099649A">
    <w:pPr>
      <w:pStyle w:val="Footer"/>
    </w:pPr>
  </w:p>
  <w:p w14:paraId="4F43E2FF" w14:textId="56669DEF" w:rsidR="0099649A" w:rsidRDefault="0099649A">
    <w:pPr>
      <w:pStyle w:val="DocID"/>
    </w:pPr>
    <w:r>
      <w:t>190158.1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656094"/>
      <w:docPartObj>
        <w:docPartGallery w:val="Page Numbers (Bottom of Page)"/>
        <w:docPartUnique/>
      </w:docPartObj>
    </w:sdtPr>
    <w:sdtEndPr>
      <w:rPr>
        <w:rFonts w:ascii="Helvetica Neue" w:hAnsi="Helvetica Neue" w:cs="Times New Roman"/>
        <w:noProof/>
      </w:rPr>
    </w:sdtEndPr>
    <w:sdtContent>
      <w:p w14:paraId="0C62B744" w14:textId="03DC9C56" w:rsidR="0099649A" w:rsidRPr="005947F5" w:rsidRDefault="00293CA3">
        <w:pPr>
          <w:pStyle w:val="Footer"/>
          <w:jc w:val="center"/>
          <w:rPr>
            <w:rFonts w:ascii="Helvetica Neue" w:hAnsi="Helvetica Neue" w:cs="Times New Roman"/>
          </w:rPr>
        </w:pPr>
        <w:r>
          <w:rPr>
            <w:noProof/>
          </w:rPr>
          <w:drawing>
            <wp:anchor distT="0" distB="0" distL="114300" distR="114300" simplePos="0" relativeHeight="251659264" behindDoc="0" locked="0" layoutInCell="1" allowOverlap="1" wp14:anchorId="49847ABE" wp14:editId="5A8CB519">
              <wp:simplePos x="0" y="0"/>
              <wp:positionH relativeFrom="column">
                <wp:posOffset>4457700</wp:posOffset>
              </wp:positionH>
              <wp:positionV relativeFrom="paragraph">
                <wp:posOffset>96520</wp:posOffset>
              </wp:positionV>
              <wp:extent cx="1485900" cy="46418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it-right-color copia.gif"/>
                      <pic:cNvPicPr/>
                    </pic:nvPicPr>
                    <pic:blipFill>
                      <a:blip r:embed="rId1">
                        <a:extLst>
                          <a:ext uri="{28A0092B-C50C-407E-A947-70E740481C1C}">
                            <a14:useLocalDpi xmlns:a14="http://schemas.microsoft.com/office/drawing/2010/main" val="0"/>
                          </a:ext>
                        </a:extLst>
                      </a:blip>
                      <a:stretch>
                        <a:fillRect/>
                      </a:stretch>
                    </pic:blipFill>
                    <pic:spPr>
                      <a:xfrm>
                        <a:off x="0" y="0"/>
                        <a:ext cx="1485900" cy="464185"/>
                      </a:xfrm>
                      <a:prstGeom prst="rect">
                        <a:avLst/>
                      </a:prstGeom>
                    </pic:spPr>
                  </pic:pic>
                </a:graphicData>
              </a:graphic>
              <wp14:sizeRelH relativeFrom="page">
                <wp14:pctWidth>0</wp14:pctWidth>
              </wp14:sizeRelH>
              <wp14:sizeRelV relativeFrom="page">
                <wp14:pctHeight>0</wp14:pctHeight>
              </wp14:sizeRelV>
            </wp:anchor>
          </w:drawing>
        </w:r>
        <w:r w:rsidR="0099649A" w:rsidRPr="005947F5">
          <w:rPr>
            <w:rFonts w:ascii="Helvetica Neue" w:hAnsi="Helvetica Neue"/>
          </w:rPr>
          <w:fldChar w:fldCharType="begin"/>
        </w:r>
        <w:r w:rsidR="0099649A" w:rsidRPr="005947F5">
          <w:rPr>
            <w:rFonts w:ascii="Helvetica Neue" w:hAnsi="Helvetica Neue"/>
          </w:rPr>
          <w:instrText xml:space="preserve"> PAGE   \* MERGEFORMAT </w:instrText>
        </w:r>
        <w:r w:rsidR="0099649A" w:rsidRPr="005947F5">
          <w:rPr>
            <w:rFonts w:ascii="Helvetica Neue" w:hAnsi="Helvetica Neue"/>
          </w:rPr>
          <w:fldChar w:fldCharType="separate"/>
        </w:r>
        <w:r w:rsidR="00F67004" w:rsidRPr="00F67004">
          <w:rPr>
            <w:rFonts w:ascii="Helvetica Neue" w:hAnsi="Helvetica Neue" w:cs="Times New Roman"/>
            <w:noProof/>
          </w:rPr>
          <w:t>2</w:t>
        </w:r>
        <w:r w:rsidR="0099649A" w:rsidRPr="005947F5">
          <w:rPr>
            <w:rFonts w:ascii="Helvetica Neue" w:hAnsi="Helvetica Neue" w:cs="Times New Roman"/>
            <w:noProof/>
          </w:rPr>
          <w:fldChar w:fldCharType="end"/>
        </w:r>
      </w:p>
    </w:sdtContent>
  </w:sdt>
  <w:p w14:paraId="421D71C3" w14:textId="77777777" w:rsidR="0099649A" w:rsidRDefault="0099649A" w:rsidP="001B4B66">
    <w:pPr>
      <w:pStyle w:val="Footer"/>
      <w:tabs>
        <w:tab w:val="center" w:pos="4820"/>
        <w:tab w:val="right" w:pos="9639"/>
      </w:tabs>
      <w:spacing w:line="200" w:lineRule="exact"/>
    </w:pPr>
  </w:p>
  <w:p w14:paraId="7EA2194E" w14:textId="13B71C0F" w:rsidR="0099649A" w:rsidRPr="00F37102" w:rsidRDefault="0099649A" w:rsidP="00CD29DE">
    <w:pPr>
      <w:pStyle w:val="Header"/>
      <w:rPr>
        <w:rFonts w:ascii="Helvetica Neue" w:hAnsi="Helvetica Neue"/>
      </w:rPr>
    </w:pPr>
    <w:r>
      <w:rPr>
        <w:rFonts w:ascii="Helvetica Neue" w:hAnsi="Helvetica Neue"/>
      </w:rPr>
      <w:t>Special Tax Version 2 January 29</w:t>
    </w:r>
    <w:r w:rsidRPr="00F37102">
      <w:rPr>
        <w:rFonts w:ascii="Helvetica Neue" w:hAnsi="Helvetica Neue"/>
      </w:rPr>
      <w:t>, 2018. Open for further comments.</w:t>
    </w:r>
  </w:p>
  <w:p w14:paraId="2BB1D2E1" w14:textId="79E3B2F0" w:rsidR="0099649A" w:rsidRDefault="0099649A" w:rsidP="00894355">
    <w:pPr>
      <w:pStyle w:val="DocID"/>
    </w:pPr>
    <w:r>
      <w:t>190158.1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08A3" w14:textId="77777777" w:rsidR="0099649A" w:rsidRDefault="0099649A">
    <w:pPr>
      <w:pStyle w:val="Footer"/>
    </w:pPr>
  </w:p>
  <w:p w14:paraId="150E1548" w14:textId="0FD8DA51" w:rsidR="0099649A" w:rsidRDefault="0099649A" w:rsidP="00894355">
    <w:pPr>
      <w:pStyle w:val="DocID"/>
    </w:pPr>
    <w:r>
      <w:t>190158.1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5E0F" w14:textId="77777777" w:rsidR="00025E86" w:rsidRDefault="00025E86">
      <w:pPr>
        <w:spacing w:after="0" w:line="240" w:lineRule="auto"/>
      </w:pPr>
      <w:r>
        <w:separator/>
      </w:r>
    </w:p>
  </w:footnote>
  <w:footnote w:type="continuationSeparator" w:id="0">
    <w:p w14:paraId="0BDDD9EE" w14:textId="77777777" w:rsidR="00025E86" w:rsidRDefault="0002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304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292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C2E76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C8E4B6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0A06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13C2F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ACA7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F2EC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062D9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C6E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4A7C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203E"/>
    <w:multiLevelType w:val="hybridMultilevel"/>
    <w:tmpl w:val="CA6C2F32"/>
    <w:lvl w:ilvl="0" w:tplc="E5F217A4">
      <w:start w:val="1"/>
      <w:numFmt w:val="upperLetter"/>
      <w:lvlText w:val="%1."/>
      <w:lvlJc w:val="left"/>
      <w:pPr>
        <w:ind w:left="1530" w:hanging="360"/>
      </w:pPr>
      <w:rPr>
        <w:rFonts w:hint="default"/>
        <w:sz w:val="22"/>
        <w:szCs w:val="22"/>
      </w:rPr>
    </w:lvl>
    <w:lvl w:ilvl="1" w:tplc="8B5478F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7530F"/>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A50D0"/>
    <w:multiLevelType w:val="hybridMultilevel"/>
    <w:tmpl w:val="106C73B8"/>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D01D14"/>
    <w:multiLevelType w:val="hybridMultilevel"/>
    <w:tmpl w:val="6B262FB8"/>
    <w:lvl w:ilvl="0" w:tplc="9A009D3C">
      <w:start w:val="1"/>
      <w:numFmt w:val="upperLetter"/>
      <w:lvlText w:val="%1."/>
      <w:lvlJc w:val="left"/>
      <w:pPr>
        <w:ind w:left="1080" w:hanging="720"/>
      </w:pPr>
      <w:rPr>
        <w:rFonts w:hint="default"/>
      </w:rPr>
    </w:lvl>
    <w:lvl w:ilvl="1" w:tplc="04090019">
      <w:start w:val="1"/>
      <w:numFmt w:val="lowerLetter"/>
      <w:lvlText w:val="%2."/>
      <w:lvlJc w:val="left"/>
      <w:pPr>
        <w:ind w:left="1440" w:hanging="360"/>
      </w:pPr>
      <w:rPr>
        <w:rFonts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B667C"/>
    <w:multiLevelType w:val="hybridMultilevel"/>
    <w:tmpl w:val="E7D8CE70"/>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A637C6"/>
    <w:multiLevelType w:val="hybridMultilevel"/>
    <w:tmpl w:val="76A2C574"/>
    <w:lvl w:ilvl="0" w:tplc="99689AE6">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F91A85"/>
    <w:multiLevelType w:val="hybridMultilevel"/>
    <w:tmpl w:val="73E49156"/>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B3693"/>
    <w:multiLevelType w:val="hybridMultilevel"/>
    <w:tmpl w:val="BE3ED4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0E519CB"/>
    <w:multiLevelType w:val="hybridMultilevel"/>
    <w:tmpl w:val="784A0F8A"/>
    <w:lvl w:ilvl="0" w:tplc="FFA4CC70">
      <w:start w:val="1"/>
      <w:numFmt w:val="upperLetter"/>
      <w:lvlText w:val="%1."/>
      <w:lvlJc w:val="left"/>
      <w:pPr>
        <w:ind w:left="3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40644B5"/>
    <w:multiLevelType w:val="hybridMultilevel"/>
    <w:tmpl w:val="F1BA3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12B00"/>
    <w:multiLevelType w:val="hybridMultilevel"/>
    <w:tmpl w:val="5AA4BC5E"/>
    <w:lvl w:ilvl="0" w:tplc="0DE45B2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25A13"/>
    <w:multiLevelType w:val="hybridMultilevel"/>
    <w:tmpl w:val="62D64290"/>
    <w:lvl w:ilvl="0" w:tplc="9A009D3C">
      <w:start w:val="1"/>
      <w:numFmt w:val="upperLetter"/>
      <w:lvlText w:val="%1."/>
      <w:lvlJc w:val="left"/>
      <w:pPr>
        <w:ind w:left="1080" w:hanging="720"/>
      </w:pPr>
      <w:rPr>
        <w:rFonts w:hint="default"/>
      </w:rPr>
    </w:lvl>
    <w:lvl w:ilvl="1" w:tplc="1EE6B0D4">
      <w:start w:val="1"/>
      <w:numFmt w:val="decimal"/>
      <w:lvlText w:val="%2."/>
      <w:lvlJc w:val="left"/>
      <w:pPr>
        <w:ind w:left="1440" w:hanging="360"/>
      </w:pPr>
      <w:rPr>
        <w:rFonts w:ascii="Helvetica Neue" w:hAnsi="Helvetica Neue"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F3D8F"/>
    <w:multiLevelType w:val="hybridMultilevel"/>
    <w:tmpl w:val="9F446722"/>
    <w:lvl w:ilvl="0" w:tplc="4614CD5A">
      <w:start w:val="1"/>
      <w:numFmt w:val="decimal"/>
      <w:lvlText w:val="%1."/>
      <w:lvlJc w:val="left"/>
      <w:pPr>
        <w:ind w:left="720" w:hanging="360"/>
      </w:pPr>
      <w:rPr>
        <w:rFonts w:ascii="Times New Roman" w:hAnsi="Times New Roman" w:cs="Times New Roman" w:hint="default"/>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22E8BC2">
      <w:start w:val="1"/>
      <w:numFmt w:val="upperLetter"/>
      <w:lvlText w:val="%2."/>
      <w:lvlJc w:val="left"/>
      <w:pPr>
        <w:ind w:left="6600" w:hanging="6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F4BC4"/>
    <w:multiLevelType w:val="hybridMultilevel"/>
    <w:tmpl w:val="E770311C"/>
    <w:lvl w:ilvl="0" w:tplc="C35A0616">
      <w:start w:val="1"/>
      <w:numFmt w:val="upperLetter"/>
      <w:lvlText w:val="%1."/>
      <w:lvlJc w:val="left"/>
      <w:pPr>
        <w:ind w:left="1020" w:hanging="660"/>
      </w:pPr>
      <w:rPr>
        <w:rFonts w:hint="default"/>
      </w:rPr>
    </w:lvl>
    <w:lvl w:ilvl="1" w:tplc="24509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B850AD"/>
    <w:multiLevelType w:val="hybridMultilevel"/>
    <w:tmpl w:val="1AD6C66A"/>
    <w:lvl w:ilvl="0" w:tplc="9A009D3C">
      <w:start w:val="1"/>
      <w:numFmt w:val="upperLetter"/>
      <w:lvlText w:val="%1."/>
      <w:lvlJc w:val="left"/>
      <w:pPr>
        <w:ind w:left="1080" w:hanging="720"/>
      </w:pPr>
      <w:rPr>
        <w:rFonts w:hint="default"/>
      </w:rPr>
    </w:lvl>
    <w:lvl w:ilvl="1" w:tplc="77D82ACA">
      <w:start w:val="1"/>
      <w:numFmt w:val="decimal"/>
      <w:lvlText w:val="%2."/>
      <w:lvlJc w:val="left"/>
      <w:pPr>
        <w:ind w:left="1440" w:hanging="360"/>
      </w:pPr>
      <w:rPr>
        <w:rFonts w:ascii="Helvetica Neue Light" w:hAnsi="Helvetica Neue Light" w:cs="Times New Roman" w:hint="default"/>
        <w:b w:val="0"/>
        <w:bCs w:val="0"/>
        <w:i w:val="0"/>
        <w:iCs w:val="0"/>
        <w: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B76B9"/>
    <w:multiLevelType w:val="hybridMultilevel"/>
    <w:tmpl w:val="A36622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811B7B"/>
    <w:multiLevelType w:val="hybridMultilevel"/>
    <w:tmpl w:val="3540582A"/>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F5F99"/>
    <w:multiLevelType w:val="hybridMultilevel"/>
    <w:tmpl w:val="694E5616"/>
    <w:lvl w:ilvl="0" w:tplc="590A34D2">
      <w:start w:val="1"/>
      <w:numFmt w:val="upperLetter"/>
      <w:lvlText w:val="%1."/>
      <w:lvlJc w:val="left"/>
      <w:pPr>
        <w:ind w:left="108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620FA0"/>
    <w:multiLevelType w:val="hybridMultilevel"/>
    <w:tmpl w:val="9FC4C5E8"/>
    <w:lvl w:ilvl="0" w:tplc="37EE0770">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22EBF"/>
    <w:multiLevelType w:val="hybridMultilevel"/>
    <w:tmpl w:val="955A427C"/>
    <w:lvl w:ilvl="0" w:tplc="590A34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E4944"/>
    <w:multiLevelType w:val="hybridMultilevel"/>
    <w:tmpl w:val="354854A6"/>
    <w:lvl w:ilvl="0" w:tplc="6D6EB71C">
      <w:start w:val="1"/>
      <w:numFmt w:val="upperLetter"/>
      <w:lvlText w:val="%1."/>
      <w:lvlJc w:val="left"/>
      <w:pPr>
        <w:ind w:left="720" w:hanging="360"/>
      </w:pPr>
      <w:rPr>
        <w:rFonts w:hint="default"/>
        <w:i w:val="0"/>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43042"/>
    <w:multiLevelType w:val="hybridMultilevel"/>
    <w:tmpl w:val="2A545DBC"/>
    <w:lvl w:ilvl="0" w:tplc="ADC633CE">
      <w:start w:val="1"/>
      <w:numFmt w:val="upperLetter"/>
      <w:lvlText w:val="%1."/>
      <w:lvlJc w:val="left"/>
      <w:pPr>
        <w:ind w:left="1530" w:hanging="360"/>
      </w:pPr>
      <w:rPr>
        <w:rFonts w:hint="default"/>
        <w:sz w:val="24"/>
        <w:szCs w:val="24"/>
      </w:rPr>
    </w:lvl>
    <w:lvl w:ilvl="1" w:tplc="0409000F">
      <w:start w:val="1"/>
      <w:numFmt w:val="decimal"/>
      <w:lvlText w:val="%2."/>
      <w:lvlJc w:val="left"/>
      <w:pPr>
        <w:ind w:left="72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87F56"/>
    <w:multiLevelType w:val="hybridMultilevel"/>
    <w:tmpl w:val="BD1453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D3C01"/>
    <w:multiLevelType w:val="hybridMultilevel"/>
    <w:tmpl w:val="63AAE4BC"/>
    <w:lvl w:ilvl="0" w:tplc="FFA4CC7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23"/>
  </w:num>
  <w:num w:numId="4">
    <w:abstractNumId w:val="16"/>
  </w:num>
  <w:num w:numId="5">
    <w:abstractNumId w:val="17"/>
  </w:num>
  <w:num w:numId="6">
    <w:abstractNumId w:val="19"/>
  </w:num>
  <w:num w:numId="7">
    <w:abstractNumId w:val="22"/>
  </w:num>
  <w:num w:numId="8">
    <w:abstractNumId w:val="33"/>
  </w:num>
  <w:num w:numId="9">
    <w:abstractNumId w:val="26"/>
  </w:num>
  <w:num w:numId="10">
    <w:abstractNumId w:val="12"/>
  </w:num>
  <w:num w:numId="11">
    <w:abstractNumId w:val="24"/>
  </w:num>
  <w:num w:numId="12">
    <w:abstractNumId w:val="29"/>
  </w:num>
  <w:num w:numId="13">
    <w:abstractNumId w:val="21"/>
  </w:num>
  <w:num w:numId="14">
    <w:abstractNumId w:val="20"/>
  </w:num>
  <w:num w:numId="15">
    <w:abstractNumId w:val="30"/>
  </w:num>
  <w:num w:numId="16">
    <w:abstractNumId w:val="31"/>
  </w:num>
  <w:num w:numId="17">
    <w:abstractNumId w:val="14"/>
  </w:num>
  <w:num w:numId="18">
    <w:abstractNumId w:val="27"/>
  </w:num>
  <w:num w:numId="19">
    <w:abstractNumId w:val="32"/>
  </w:num>
  <w:num w:numId="20">
    <w:abstractNumId w:val="28"/>
  </w:num>
  <w:num w:numId="21">
    <w:abstractNumId w:val="13"/>
  </w:num>
  <w:num w:numId="22">
    <w:abstractNumId w:val="18"/>
  </w:num>
  <w:num w:numId="23">
    <w:abstractNumId w:val="15"/>
  </w:num>
  <w:num w:numId="24">
    <w:abstractNumId w:val="2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E2"/>
    <w:rsid w:val="00003551"/>
    <w:rsid w:val="00003892"/>
    <w:rsid w:val="000053A5"/>
    <w:rsid w:val="000074B4"/>
    <w:rsid w:val="000127F1"/>
    <w:rsid w:val="0001316D"/>
    <w:rsid w:val="00013B00"/>
    <w:rsid w:val="0001710F"/>
    <w:rsid w:val="00020E83"/>
    <w:rsid w:val="00024CCE"/>
    <w:rsid w:val="00025E86"/>
    <w:rsid w:val="000307EA"/>
    <w:rsid w:val="0004314A"/>
    <w:rsid w:val="000477B9"/>
    <w:rsid w:val="00050BC0"/>
    <w:rsid w:val="0005631E"/>
    <w:rsid w:val="0006437F"/>
    <w:rsid w:val="0007093B"/>
    <w:rsid w:val="00074AE4"/>
    <w:rsid w:val="000757CC"/>
    <w:rsid w:val="00075ECB"/>
    <w:rsid w:val="00081224"/>
    <w:rsid w:val="00083134"/>
    <w:rsid w:val="0008487B"/>
    <w:rsid w:val="00087109"/>
    <w:rsid w:val="00090F00"/>
    <w:rsid w:val="00095C77"/>
    <w:rsid w:val="000A1D19"/>
    <w:rsid w:val="000A1F86"/>
    <w:rsid w:val="000A2CC5"/>
    <w:rsid w:val="000B0A56"/>
    <w:rsid w:val="000B38EF"/>
    <w:rsid w:val="000C0ADE"/>
    <w:rsid w:val="000C2B33"/>
    <w:rsid w:val="000C4CC9"/>
    <w:rsid w:val="000C59DA"/>
    <w:rsid w:val="000E32B3"/>
    <w:rsid w:val="000E6E79"/>
    <w:rsid w:val="000F43F4"/>
    <w:rsid w:val="000F4D39"/>
    <w:rsid w:val="000F781C"/>
    <w:rsid w:val="000F7DAC"/>
    <w:rsid w:val="0010422F"/>
    <w:rsid w:val="00104C42"/>
    <w:rsid w:val="001050E2"/>
    <w:rsid w:val="00111098"/>
    <w:rsid w:val="00113BE7"/>
    <w:rsid w:val="001148B7"/>
    <w:rsid w:val="00121708"/>
    <w:rsid w:val="0012606C"/>
    <w:rsid w:val="0012647E"/>
    <w:rsid w:val="00131317"/>
    <w:rsid w:val="00135404"/>
    <w:rsid w:val="00136908"/>
    <w:rsid w:val="001372FF"/>
    <w:rsid w:val="001406F7"/>
    <w:rsid w:val="00140AA3"/>
    <w:rsid w:val="001471F6"/>
    <w:rsid w:val="0015734E"/>
    <w:rsid w:val="0015744B"/>
    <w:rsid w:val="001626D8"/>
    <w:rsid w:val="00165A76"/>
    <w:rsid w:val="0016638F"/>
    <w:rsid w:val="00167414"/>
    <w:rsid w:val="00171901"/>
    <w:rsid w:val="001722D4"/>
    <w:rsid w:val="00173C7B"/>
    <w:rsid w:val="00175A70"/>
    <w:rsid w:val="00195985"/>
    <w:rsid w:val="001968B0"/>
    <w:rsid w:val="001A1448"/>
    <w:rsid w:val="001A5AA2"/>
    <w:rsid w:val="001A5F80"/>
    <w:rsid w:val="001A68EE"/>
    <w:rsid w:val="001B493F"/>
    <w:rsid w:val="001B4B66"/>
    <w:rsid w:val="001C2DE9"/>
    <w:rsid w:val="001C541A"/>
    <w:rsid w:val="001E015F"/>
    <w:rsid w:val="001E50DE"/>
    <w:rsid w:val="001F61FC"/>
    <w:rsid w:val="0020081D"/>
    <w:rsid w:val="002020AA"/>
    <w:rsid w:val="00202E94"/>
    <w:rsid w:val="00204135"/>
    <w:rsid w:val="00207F51"/>
    <w:rsid w:val="00214173"/>
    <w:rsid w:val="00215009"/>
    <w:rsid w:val="00222D8C"/>
    <w:rsid w:val="00224529"/>
    <w:rsid w:val="00242381"/>
    <w:rsid w:val="0024317A"/>
    <w:rsid w:val="002458E9"/>
    <w:rsid w:val="00256840"/>
    <w:rsid w:val="00257852"/>
    <w:rsid w:val="002655BE"/>
    <w:rsid w:val="00265BC4"/>
    <w:rsid w:val="00272704"/>
    <w:rsid w:val="00277AE5"/>
    <w:rsid w:val="00285B1E"/>
    <w:rsid w:val="002909A2"/>
    <w:rsid w:val="00290E05"/>
    <w:rsid w:val="00293CA3"/>
    <w:rsid w:val="00293FFA"/>
    <w:rsid w:val="00294B92"/>
    <w:rsid w:val="002A143B"/>
    <w:rsid w:val="002A147A"/>
    <w:rsid w:val="002B08EB"/>
    <w:rsid w:val="002B44C2"/>
    <w:rsid w:val="002B50F5"/>
    <w:rsid w:val="002C14E8"/>
    <w:rsid w:val="002C7ADE"/>
    <w:rsid w:val="002D2EA4"/>
    <w:rsid w:val="002E20DC"/>
    <w:rsid w:val="002E331B"/>
    <w:rsid w:val="002E3697"/>
    <w:rsid w:val="002E4A32"/>
    <w:rsid w:val="002F2AF0"/>
    <w:rsid w:val="002F440B"/>
    <w:rsid w:val="002F4B4A"/>
    <w:rsid w:val="002F5D81"/>
    <w:rsid w:val="002F609F"/>
    <w:rsid w:val="00302DA3"/>
    <w:rsid w:val="003073D6"/>
    <w:rsid w:val="00310760"/>
    <w:rsid w:val="00312DCB"/>
    <w:rsid w:val="00316B4A"/>
    <w:rsid w:val="00322C3F"/>
    <w:rsid w:val="003317D7"/>
    <w:rsid w:val="003506C8"/>
    <w:rsid w:val="003511BB"/>
    <w:rsid w:val="0036345E"/>
    <w:rsid w:val="003634AD"/>
    <w:rsid w:val="00374E2D"/>
    <w:rsid w:val="003779AD"/>
    <w:rsid w:val="00377A93"/>
    <w:rsid w:val="00383AA3"/>
    <w:rsid w:val="003861CA"/>
    <w:rsid w:val="0038766F"/>
    <w:rsid w:val="00392F91"/>
    <w:rsid w:val="003943BA"/>
    <w:rsid w:val="00394B97"/>
    <w:rsid w:val="003A1520"/>
    <w:rsid w:val="003B55DE"/>
    <w:rsid w:val="003B7C3E"/>
    <w:rsid w:val="003C1A23"/>
    <w:rsid w:val="003C2639"/>
    <w:rsid w:val="003C2F2E"/>
    <w:rsid w:val="003C3E63"/>
    <w:rsid w:val="003C7079"/>
    <w:rsid w:val="003D0702"/>
    <w:rsid w:val="003D4251"/>
    <w:rsid w:val="003E49D0"/>
    <w:rsid w:val="003F2652"/>
    <w:rsid w:val="003F3E76"/>
    <w:rsid w:val="00402C1A"/>
    <w:rsid w:val="00407C49"/>
    <w:rsid w:val="00407E62"/>
    <w:rsid w:val="00411432"/>
    <w:rsid w:val="00413E94"/>
    <w:rsid w:val="0041502F"/>
    <w:rsid w:val="004152FD"/>
    <w:rsid w:val="0041683C"/>
    <w:rsid w:val="00425AAD"/>
    <w:rsid w:val="0042666A"/>
    <w:rsid w:val="00430C41"/>
    <w:rsid w:val="00442F53"/>
    <w:rsid w:val="0044479C"/>
    <w:rsid w:val="004456C2"/>
    <w:rsid w:val="0044712F"/>
    <w:rsid w:val="00453944"/>
    <w:rsid w:val="00460989"/>
    <w:rsid w:val="00461CFE"/>
    <w:rsid w:val="004624C3"/>
    <w:rsid w:val="004655C6"/>
    <w:rsid w:val="004661B8"/>
    <w:rsid w:val="00474A87"/>
    <w:rsid w:val="004753E9"/>
    <w:rsid w:val="00475761"/>
    <w:rsid w:val="00475E23"/>
    <w:rsid w:val="0048766D"/>
    <w:rsid w:val="00495CBE"/>
    <w:rsid w:val="004A515F"/>
    <w:rsid w:val="004A568C"/>
    <w:rsid w:val="004B0DD3"/>
    <w:rsid w:val="004C5E15"/>
    <w:rsid w:val="004E1080"/>
    <w:rsid w:val="004E28BE"/>
    <w:rsid w:val="004F2014"/>
    <w:rsid w:val="004F3F9F"/>
    <w:rsid w:val="004F5E1C"/>
    <w:rsid w:val="004F6CB2"/>
    <w:rsid w:val="004F7564"/>
    <w:rsid w:val="0050396A"/>
    <w:rsid w:val="00504653"/>
    <w:rsid w:val="005073F8"/>
    <w:rsid w:val="005112F7"/>
    <w:rsid w:val="00512D94"/>
    <w:rsid w:val="00517D7C"/>
    <w:rsid w:val="00521C38"/>
    <w:rsid w:val="00523EB6"/>
    <w:rsid w:val="00524F39"/>
    <w:rsid w:val="0053189A"/>
    <w:rsid w:val="00534A25"/>
    <w:rsid w:val="00544CD2"/>
    <w:rsid w:val="0054577B"/>
    <w:rsid w:val="005459EE"/>
    <w:rsid w:val="00551F2B"/>
    <w:rsid w:val="00554E97"/>
    <w:rsid w:val="00556876"/>
    <w:rsid w:val="00562749"/>
    <w:rsid w:val="0056362A"/>
    <w:rsid w:val="00567B5C"/>
    <w:rsid w:val="00575147"/>
    <w:rsid w:val="0057782B"/>
    <w:rsid w:val="00583069"/>
    <w:rsid w:val="00585DDA"/>
    <w:rsid w:val="00585E8B"/>
    <w:rsid w:val="005910DE"/>
    <w:rsid w:val="005947F5"/>
    <w:rsid w:val="005A38A5"/>
    <w:rsid w:val="005B2ADF"/>
    <w:rsid w:val="005B3AB2"/>
    <w:rsid w:val="005B547D"/>
    <w:rsid w:val="005C136F"/>
    <w:rsid w:val="005C40CF"/>
    <w:rsid w:val="005C497D"/>
    <w:rsid w:val="005C67CC"/>
    <w:rsid w:val="005C791F"/>
    <w:rsid w:val="005F2120"/>
    <w:rsid w:val="006070D0"/>
    <w:rsid w:val="006153DA"/>
    <w:rsid w:val="00620813"/>
    <w:rsid w:val="006239C9"/>
    <w:rsid w:val="00623F16"/>
    <w:rsid w:val="006249E6"/>
    <w:rsid w:val="00624E06"/>
    <w:rsid w:val="00630DD0"/>
    <w:rsid w:val="00632540"/>
    <w:rsid w:val="0063413C"/>
    <w:rsid w:val="00641CD4"/>
    <w:rsid w:val="00642DCA"/>
    <w:rsid w:val="006463D5"/>
    <w:rsid w:val="00655C24"/>
    <w:rsid w:val="0065692E"/>
    <w:rsid w:val="00665964"/>
    <w:rsid w:val="0066605D"/>
    <w:rsid w:val="0067510C"/>
    <w:rsid w:val="006830F4"/>
    <w:rsid w:val="00685204"/>
    <w:rsid w:val="00685E62"/>
    <w:rsid w:val="00686005"/>
    <w:rsid w:val="00686FD7"/>
    <w:rsid w:val="00687C4F"/>
    <w:rsid w:val="006957EB"/>
    <w:rsid w:val="00696B8D"/>
    <w:rsid w:val="006B377D"/>
    <w:rsid w:val="006C1EC1"/>
    <w:rsid w:val="006D4159"/>
    <w:rsid w:val="006D50F9"/>
    <w:rsid w:val="006E076B"/>
    <w:rsid w:val="006E3971"/>
    <w:rsid w:val="007011EC"/>
    <w:rsid w:val="0070178D"/>
    <w:rsid w:val="007042CC"/>
    <w:rsid w:val="00706C63"/>
    <w:rsid w:val="00720966"/>
    <w:rsid w:val="0072133F"/>
    <w:rsid w:val="0072399B"/>
    <w:rsid w:val="00723D17"/>
    <w:rsid w:val="00724FE3"/>
    <w:rsid w:val="00732900"/>
    <w:rsid w:val="00732FD7"/>
    <w:rsid w:val="00737046"/>
    <w:rsid w:val="00740B3F"/>
    <w:rsid w:val="007432B9"/>
    <w:rsid w:val="00745F8D"/>
    <w:rsid w:val="00750540"/>
    <w:rsid w:val="00751E5A"/>
    <w:rsid w:val="00751FFE"/>
    <w:rsid w:val="007520BC"/>
    <w:rsid w:val="00754919"/>
    <w:rsid w:val="00755C6A"/>
    <w:rsid w:val="00767E0C"/>
    <w:rsid w:val="0077318C"/>
    <w:rsid w:val="00774B18"/>
    <w:rsid w:val="00777823"/>
    <w:rsid w:val="00782709"/>
    <w:rsid w:val="007848B9"/>
    <w:rsid w:val="007856D7"/>
    <w:rsid w:val="00785C21"/>
    <w:rsid w:val="00787514"/>
    <w:rsid w:val="0079099E"/>
    <w:rsid w:val="0079107D"/>
    <w:rsid w:val="0079462E"/>
    <w:rsid w:val="00794957"/>
    <w:rsid w:val="00794AB0"/>
    <w:rsid w:val="00796377"/>
    <w:rsid w:val="00796E16"/>
    <w:rsid w:val="00797C80"/>
    <w:rsid w:val="007A2AFB"/>
    <w:rsid w:val="007A31EE"/>
    <w:rsid w:val="007B0DE5"/>
    <w:rsid w:val="007B293C"/>
    <w:rsid w:val="007B2E67"/>
    <w:rsid w:val="007B58A2"/>
    <w:rsid w:val="007B5D05"/>
    <w:rsid w:val="007B76F9"/>
    <w:rsid w:val="007B7851"/>
    <w:rsid w:val="007C3FF9"/>
    <w:rsid w:val="007C4C2E"/>
    <w:rsid w:val="007D334A"/>
    <w:rsid w:val="007D7F99"/>
    <w:rsid w:val="007E0785"/>
    <w:rsid w:val="007F0612"/>
    <w:rsid w:val="007F0C62"/>
    <w:rsid w:val="007F428F"/>
    <w:rsid w:val="008026BD"/>
    <w:rsid w:val="0080435D"/>
    <w:rsid w:val="00806D00"/>
    <w:rsid w:val="00807315"/>
    <w:rsid w:val="00811953"/>
    <w:rsid w:val="0081242C"/>
    <w:rsid w:val="00815043"/>
    <w:rsid w:val="00820C36"/>
    <w:rsid w:val="008216C6"/>
    <w:rsid w:val="00821CB4"/>
    <w:rsid w:val="0082475A"/>
    <w:rsid w:val="0083068B"/>
    <w:rsid w:val="00830D6A"/>
    <w:rsid w:val="00831F31"/>
    <w:rsid w:val="008329C3"/>
    <w:rsid w:val="00835CE3"/>
    <w:rsid w:val="0083674F"/>
    <w:rsid w:val="0083775A"/>
    <w:rsid w:val="00841EC7"/>
    <w:rsid w:val="00851502"/>
    <w:rsid w:val="00852816"/>
    <w:rsid w:val="00865984"/>
    <w:rsid w:val="00867319"/>
    <w:rsid w:val="00873EE4"/>
    <w:rsid w:val="008778FC"/>
    <w:rsid w:val="00882948"/>
    <w:rsid w:val="00884A7F"/>
    <w:rsid w:val="008863FD"/>
    <w:rsid w:val="00892B33"/>
    <w:rsid w:val="00893109"/>
    <w:rsid w:val="00894355"/>
    <w:rsid w:val="0089475E"/>
    <w:rsid w:val="008B3C94"/>
    <w:rsid w:val="008B7464"/>
    <w:rsid w:val="008C041A"/>
    <w:rsid w:val="008D32EB"/>
    <w:rsid w:val="008D3536"/>
    <w:rsid w:val="008E172B"/>
    <w:rsid w:val="008E3977"/>
    <w:rsid w:val="008F2E97"/>
    <w:rsid w:val="008F5E56"/>
    <w:rsid w:val="008F7095"/>
    <w:rsid w:val="00901440"/>
    <w:rsid w:val="00902E15"/>
    <w:rsid w:val="00911260"/>
    <w:rsid w:val="009159B2"/>
    <w:rsid w:val="00923C6D"/>
    <w:rsid w:val="009262BE"/>
    <w:rsid w:val="00933E0D"/>
    <w:rsid w:val="00936B87"/>
    <w:rsid w:val="00941935"/>
    <w:rsid w:val="0094612D"/>
    <w:rsid w:val="00952C38"/>
    <w:rsid w:val="00954369"/>
    <w:rsid w:val="00955C6B"/>
    <w:rsid w:val="00955C78"/>
    <w:rsid w:val="0097154C"/>
    <w:rsid w:val="0097311E"/>
    <w:rsid w:val="009807C7"/>
    <w:rsid w:val="00981431"/>
    <w:rsid w:val="00982ABA"/>
    <w:rsid w:val="00984FDF"/>
    <w:rsid w:val="0098645C"/>
    <w:rsid w:val="00986932"/>
    <w:rsid w:val="009904EF"/>
    <w:rsid w:val="00996409"/>
    <w:rsid w:val="0099649A"/>
    <w:rsid w:val="009977F7"/>
    <w:rsid w:val="009A5C0E"/>
    <w:rsid w:val="009A6237"/>
    <w:rsid w:val="009B08E5"/>
    <w:rsid w:val="009B78EC"/>
    <w:rsid w:val="009C0600"/>
    <w:rsid w:val="009C1859"/>
    <w:rsid w:val="009C5472"/>
    <w:rsid w:val="009C61E4"/>
    <w:rsid w:val="009C78CE"/>
    <w:rsid w:val="009D437D"/>
    <w:rsid w:val="009D6E45"/>
    <w:rsid w:val="009D72C6"/>
    <w:rsid w:val="009D75A8"/>
    <w:rsid w:val="009D7AB2"/>
    <w:rsid w:val="009E60AD"/>
    <w:rsid w:val="009F0A3A"/>
    <w:rsid w:val="009F6605"/>
    <w:rsid w:val="009F7551"/>
    <w:rsid w:val="00A01D8C"/>
    <w:rsid w:val="00A03B97"/>
    <w:rsid w:val="00A0604B"/>
    <w:rsid w:val="00A06C9C"/>
    <w:rsid w:val="00A07ADF"/>
    <w:rsid w:val="00A1466C"/>
    <w:rsid w:val="00A32C32"/>
    <w:rsid w:val="00A355B8"/>
    <w:rsid w:val="00A45244"/>
    <w:rsid w:val="00A47BD5"/>
    <w:rsid w:val="00A60F4D"/>
    <w:rsid w:val="00A63768"/>
    <w:rsid w:val="00A64294"/>
    <w:rsid w:val="00A660A5"/>
    <w:rsid w:val="00A7084F"/>
    <w:rsid w:val="00A85929"/>
    <w:rsid w:val="00A86162"/>
    <w:rsid w:val="00A90551"/>
    <w:rsid w:val="00A94F55"/>
    <w:rsid w:val="00A96DE8"/>
    <w:rsid w:val="00AA54FD"/>
    <w:rsid w:val="00AA639C"/>
    <w:rsid w:val="00AA6CCD"/>
    <w:rsid w:val="00AB10F5"/>
    <w:rsid w:val="00AB4174"/>
    <w:rsid w:val="00AC37B7"/>
    <w:rsid w:val="00AC5AB2"/>
    <w:rsid w:val="00AC63B0"/>
    <w:rsid w:val="00AC6888"/>
    <w:rsid w:val="00AD0C64"/>
    <w:rsid w:val="00AD42BC"/>
    <w:rsid w:val="00AD6DC2"/>
    <w:rsid w:val="00AE2401"/>
    <w:rsid w:val="00AE5917"/>
    <w:rsid w:val="00AE7D79"/>
    <w:rsid w:val="00AF0901"/>
    <w:rsid w:val="00B10046"/>
    <w:rsid w:val="00B11838"/>
    <w:rsid w:val="00B22C22"/>
    <w:rsid w:val="00B239E2"/>
    <w:rsid w:val="00B24734"/>
    <w:rsid w:val="00B25801"/>
    <w:rsid w:val="00B25DEE"/>
    <w:rsid w:val="00B314F7"/>
    <w:rsid w:val="00B318A7"/>
    <w:rsid w:val="00B35D50"/>
    <w:rsid w:val="00B4271E"/>
    <w:rsid w:val="00B428A4"/>
    <w:rsid w:val="00B454B3"/>
    <w:rsid w:val="00B56B6B"/>
    <w:rsid w:val="00B57179"/>
    <w:rsid w:val="00B6078B"/>
    <w:rsid w:val="00B612FF"/>
    <w:rsid w:val="00B616E9"/>
    <w:rsid w:val="00B62380"/>
    <w:rsid w:val="00B66C7C"/>
    <w:rsid w:val="00B755A8"/>
    <w:rsid w:val="00B7743B"/>
    <w:rsid w:val="00B77D42"/>
    <w:rsid w:val="00B840FA"/>
    <w:rsid w:val="00B85E03"/>
    <w:rsid w:val="00B94510"/>
    <w:rsid w:val="00B96408"/>
    <w:rsid w:val="00B96465"/>
    <w:rsid w:val="00BA0D6B"/>
    <w:rsid w:val="00BA18F6"/>
    <w:rsid w:val="00BA4AC7"/>
    <w:rsid w:val="00BA4C46"/>
    <w:rsid w:val="00BA4CF9"/>
    <w:rsid w:val="00BB1FFE"/>
    <w:rsid w:val="00BB3B9E"/>
    <w:rsid w:val="00BB3F24"/>
    <w:rsid w:val="00BB7304"/>
    <w:rsid w:val="00BB75F5"/>
    <w:rsid w:val="00BC19F9"/>
    <w:rsid w:val="00BC290C"/>
    <w:rsid w:val="00BC6E2F"/>
    <w:rsid w:val="00BC759F"/>
    <w:rsid w:val="00BD61AD"/>
    <w:rsid w:val="00BD6B0E"/>
    <w:rsid w:val="00BD79CE"/>
    <w:rsid w:val="00BE10E5"/>
    <w:rsid w:val="00BE2353"/>
    <w:rsid w:val="00BE40DE"/>
    <w:rsid w:val="00BE5AEF"/>
    <w:rsid w:val="00BE6AE8"/>
    <w:rsid w:val="00BE752F"/>
    <w:rsid w:val="00BF3F0F"/>
    <w:rsid w:val="00BF79CE"/>
    <w:rsid w:val="00C00B63"/>
    <w:rsid w:val="00C10B7E"/>
    <w:rsid w:val="00C1618B"/>
    <w:rsid w:val="00C16C1F"/>
    <w:rsid w:val="00C17420"/>
    <w:rsid w:val="00C22243"/>
    <w:rsid w:val="00C22EC3"/>
    <w:rsid w:val="00C362B9"/>
    <w:rsid w:val="00C57E96"/>
    <w:rsid w:val="00C6106A"/>
    <w:rsid w:val="00C62215"/>
    <w:rsid w:val="00C62929"/>
    <w:rsid w:val="00C62BA2"/>
    <w:rsid w:val="00C63016"/>
    <w:rsid w:val="00C7262C"/>
    <w:rsid w:val="00C871B3"/>
    <w:rsid w:val="00C93AC4"/>
    <w:rsid w:val="00C93D64"/>
    <w:rsid w:val="00C96BCA"/>
    <w:rsid w:val="00CA26EA"/>
    <w:rsid w:val="00CB5C9A"/>
    <w:rsid w:val="00CB67BF"/>
    <w:rsid w:val="00CC5AB2"/>
    <w:rsid w:val="00CC5F6A"/>
    <w:rsid w:val="00CC7AF7"/>
    <w:rsid w:val="00CC7EBC"/>
    <w:rsid w:val="00CD29DE"/>
    <w:rsid w:val="00CE30EA"/>
    <w:rsid w:val="00CE3EF6"/>
    <w:rsid w:val="00CE47FB"/>
    <w:rsid w:val="00CF2383"/>
    <w:rsid w:val="00CF2E09"/>
    <w:rsid w:val="00CF3863"/>
    <w:rsid w:val="00D02355"/>
    <w:rsid w:val="00D06A3F"/>
    <w:rsid w:val="00D16B6F"/>
    <w:rsid w:val="00D20071"/>
    <w:rsid w:val="00D22F15"/>
    <w:rsid w:val="00D23FAB"/>
    <w:rsid w:val="00D24CF8"/>
    <w:rsid w:val="00D2665C"/>
    <w:rsid w:val="00D27985"/>
    <w:rsid w:val="00D435DD"/>
    <w:rsid w:val="00D440B4"/>
    <w:rsid w:val="00D45BFD"/>
    <w:rsid w:val="00D51BC4"/>
    <w:rsid w:val="00D620D7"/>
    <w:rsid w:val="00D6354F"/>
    <w:rsid w:val="00D65F65"/>
    <w:rsid w:val="00D66A40"/>
    <w:rsid w:val="00D66EC4"/>
    <w:rsid w:val="00D80399"/>
    <w:rsid w:val="00D81545"/>
    <w:rsid w:val="00D82580"/>
    <w:rsid w:val="00D83879"/>
    <w:rsid w:val="00D83C54"/>
    <w:rsid w:val="00D85EEC"/>
    <w:rsid w:val="00D94EE0"/>
    <w:rsid w:val="00D97228"/>
    <w:rsid w:val="00DA2A63"/>
    <w:rsid w:val="00DB0381"/>
    <w:rsid w:val="00DB1C5A"/>
    <w:rsid w:val="00DB28B0"/>
    <w:rsid w:val="00DB38C5"/>
    <w:rsid w:val="00DB38CB"/>
    <w:rsid w:val="00DB51EE"/>
    <w:rsid w:val="00DB5792"/>
    <w:rsid w:val="00DD52E7"/>
    <w:rsid w:val="00DE7222"/>
    <w:rsid w:val="00DF3F34"/>
    <w:rsid w:val="00E0020A"/>
    <w:rsid w:val="00E05137"/>
    <w:rsid w:val="00E054B5"/>
    <w:rsid w:val="00E05761"/>
    <w:rsid w:val="00E06542"/>
    <w:rsid w:val="00E11CAB"/>
    <w:rsid w:val="00E2049E"/>
    <w:rsid w:val="00E2254A"/>
    <w:rsid w:val="00E2263E"/>
    <w:rsid w:val="00E229D8"/>
    <w:rsid w:val="00E245CF"/>
    <w:rsid w:val="00E27657"/>
    <w:rsid w:val="00E3002F"/>
    <w:rsid w:val="00E33051"/>
    <w:rsid w:val="00E33441"/>
    <w:rsid w:val="00E362F6"/>
    <w:rsid w:val="00E364BD"/>
    <w:rsid w:val="00E37CB4"/>
    <w:rsid w:val="00E4139D"/>
    <w:rsid w:val="00E460BC"/>
    <w:rsid w:val="00E50174"/>
    <w:rsid w:val="00E543A3"/>
    <w:rsid w:val="00E82FFC"/>
    <w:rsid w:val="00E833E9"/>
    <w:rsid w:val="00E852A0"/>
    <w:rsid w:val="00E97049"/>
    <w:rsid w:val="00EA0222"/>
    <w:rsid w:val="00EA04B7"/>
    <w:rsid w:val="00EA3D93"/>
    <w:rsid w:val="00EA7FE5"/>
    <w:rsid w:val="00EB3BBB"/>
    <w:rsid w:val="00EB4352"/>
    <w:rsid w:val="00EC58D9"/>
    <w:rsid w:val="00ED42F7"/>
    <w:rsid w:val="00ED63B9"/>
    <w:rsid w:val="00ED77EE"/>
    <w:rsid w:val="00EE19A2"/>
    <w:rsid w:val="00EE23E1"/>
    <w:rsid w:val="00EE4381"/>
    <w:rsid w:val="00EE556C"/>
    <w:rsid w:val="00EE5A60"/>
    <w:rsid w:val="00EE6155"/>
    <w:rsid w:val="00EF2DF1"/>
    <w:rsid w:val="00EF77B9"/>
    <w:rsid w:val="00F06CF4"/>
    <w:rsid w:val="00F10F70"/>
    <w:rsid w:val="00F15F1F"/>
    <w:rsid w:val="00F20320"/>
    <w:rsid w:val="00F2088E"/>
    <w:rsid w:val="00F20A41"/>
    <w:rsid w:val="00F27B65"/>
    <w:rsid w:val="00F344FA"/>
    <w:rsid w:val="00F37102"/>
    <w:rsid w:val="00F57F6D"/>
    <w:rsid w:val="00F602FC"/>
    <w:rsid w:val="00F6576C"/>
    <w:rsid w:val="00F66E23"/>
    <w:rsid w:val="00F67004"/>
    <w:rsid w:val="00F719AB"/>
    <w:rsid w:val="00F76382"/>
    <w:rsid w:val="00F81B97"/>
    <w:rsid w:val="00F90790"/>
    <w:rsid w:val="00F932A2"/>
    <w:rsid w:val="00F96985"/>
    <w:rsid w:val="00FA1F55"/>
    <w:rsid w:val="00FA70CE"/>
    <w:rsid w:val="00FB18A6"/>
    <w:rsid w:val="00FB7307"/>
    <w:rsid w:val="00FC28ED"/>
    <w:rsid w:val="00FD4EAC"/>
    <w:rsid w:val="00FD5C14"/>
    <w:rsid w:val="00FE0411"/>
    <w:rsid w:val="00FE4BA3"/>
    <w:rsid w:val="00FF24BE"/>
    <w:rsid w:val="00FF2E44"/>
    <w:rsid w:val="00FF314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1E040"/>
  <w15:docId w15:val="{073D1E58-DAD2-42FF-92FA-8533AB7A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aliases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aliases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7B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3C"/>
    <w:rPr>
      <w:rFonts w:ascii="Tahoma" w:hAnsi="Tahoma" w:cs="Tahoma"/>
      <w:sz w:val="16"/>
      <w:szCs w:val="16"/>
    </w:rPr>
  </w:style>
  <w:style w:type="character" w:styleId="CommentReference">
    <w:name w:val="annotation reference"/>
    <w:basedOn w:val="DefaultParagraphFont"/>
    <w:unhideWhenUsed/>
    <w:rsid w:val="00E852A0"/>
    <w:rPr>
      <w:sz w:val="16"/>
      <w:szCs w:val="16"/>
    </w:rPr>
  </w:style>
  <w:style w:type="paragraph" w:styleId="CommentText">
    <w:name w:val="annotation text"/>
    <w:basedOn w:val="Normal"/>
    <w:link w:val="CommentTextChar"/>
    <w:unhideWhenUsed/>
    <w:rsid w:val="00E852A0"/>
    <w:pPr>
      <w:spacing w:line="240" w:lineRule="auto"/>
    </w:pPr>
    <w:rPr>
      <w:sz w:val="20"/>
      <w:szCs w:val="20"/>
    </w:rPr>
  </w:style>
  <w:style w:type="character" w:customStyle="1" w:styleId="CommentTextChar">
    <w:name w:val="Comment Text Char"/>
    <w:basedOn w:val="DefaultParagraphFont"/>
    <w:link w:val="CommentText"/>
    <w:rsid w:val="00E852A0"/>
    <w:rPr>
      <w:sz w:val="20"/>
      <w:szCs w:val="20"/>
    </w:rPr>
  </w:style>
  <w:style w:type="paragraph" w:styleId="CommentSubject">
    <w:name w:val="annotation subject"/>
    <w:basedOn w:val="CommentText"/>
    <w:next w:val="CommentText"/>
    <w:link w:val="CommentSubjectChar"/>
    <w:uiPriority w:val="99"/>
    <w:semiHidden/>
    <w:unhideWhenUsed/>
    <w:rsid w:val="00E852A0"/>
    <w:rPr>
      <w:b/>
      <w:bCs/>
    </w:rPr>
  </w:style>
  <w:style w:type="character" w:customStyle="1" w:styleId="CommentSubjectChar">
    <w:name w:val="Comment Subject Char"/>
    <w:basedOn w:val="CommentTextChar"/>
    <w:link w:val="CommentSubject"/>
    <w:uiPriority w:val="99"/>
    <w:semiHidden/>
    <w:rsid w:val="00E852A0"/>
    <w:rPr>
      <w:b/>
      <w:bCs/>
      <w:sz w:val="20"/>
      <w:szCs w:val="20"/>
    </w:rPr>
  </w:style>
  <w:style w:type="character" w:customStyle="1" w:styleId="zzmpTrailerItem">
    <w:name w:val="zzmpTrailerItem"/>
    <w:rsid w:val="00A660A5"/>
    <w:rPr>
      <w:rFonts w:ascii="Calibri" w:hAnsi="Calibri"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FD5C14"/>
    <w:pPr>
      <w:spacing w:after="0" w:line="240" w:lineRule="auto"/>
    </w:pPr>
  </w:style>
  <w:style w:type="paragraph" w:styleId="DocumentMap">
    <w:name w:val="Document Map"/>
    <w:basedOn w:val="Normal"/>
    <w:link w:val="DocumentMapChar"/>
    <w:uiPriority w:val="99"/>
    <w:semiHidden/>
    <w:unhideWhenUsed/>
    <w:rsid w:val="00E11CA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1CAB"/>
    <w:rPr>
      <w:rFonts w:ascii="Times New Roman" w:hAnsi="Times New Roman" w:cs="Times New Roman"/>
      <w:sz w:val="24"/>
      <w:szCs w:val="24"/>
    </w:rPr>
  </w:style>
  <w:style w:type="paragraph" w:customStyle="1" w:styleId="DocID">
    <w:name w:val="Doc ID"/>
    <w:basedOn w:val="Normal"/>
    <w:link w:val="DocIDChar"/>
    <w:rsid w:val="00894355"/>
    <w:pPr>
      <w:tabs>
        <w:tab w:val="right" w:pos="9360"/>
      </w:tabs>
      <w:spacing w:after="0" w:line="200" w:lineRule="exact"/>
    </w:pPr>
    <w:rPr>
      <w:rFonts w:ascii="Times New Roman" w:eastAsia="Times New Roman" w:hAnsi="Times New Roman" w:cs="Times New Roman"/>
      <w:sz w:val="16"/>
      <w:szCs w:val="24"/>
    </w:rPr>
  </w:style>
  <w:style w:type="character" w:customStyle="1" w:styleId="DocIDChar">
    <w:name w:val="Doc ID Char"/>
    <w:basedOn w:val="DefaultParagraphFont"/>
    <w:link w:val="DocID"/>
    <w:rsid w:val="00894355"/>
    <w:rPr>
      <w:rFonts w:ascii="Times New Roman" w:eastAsia="Times New Roman" w:hAnsi="Times New Roman" w:cs="Times New Roman"/>
      <w:sz w:val="16"/>
      <w:szCs w:val="24"/>
    </w:rPr>
  </w:style>
  <w:style w:type="paragraph" w:styleId="NormalWeb">
    <w:name w:val="Normal (Web)"/>
    <w:basedOn w:val="Normal"/>
    <w:uiPriority w:val="99"/>
    <w:semiHidden/>
    <w:unhideWhenUsed/>
    <w:rsid w:val="00413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745F8D"/>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customStyle="1" w:styleId="CharacterStyle1">
    <w:name w:val="Character Style 1"/>
    <w:uiPriority w:val="99"/>
    <w:rsid w:val="00745F8D"/>
    <w:rPr>
      <w:sz w:val="24"/>
      <w:szCs w:val="24"/>
    </w:rPr>
  </w:style>
  <w:style w:type="paragraph" w:customStyle="1" w:styleId="Basicplusspacing">
    <w:name w:val="[Basic plus spacing]"/>
    <w:basedOn w:val="BasicParagraph"/>
    <w:qFormat/>
    <w:rsid w:val="00745F8D"/>
    <w:pPr>
      <w:spacing w:after="280"/>
    </w:pPr>
  </w:style>
  <w:style w:type="paragraph" w:styleId="ListParagraph">
    <w:name w:val="List Paragraph"/>
    <w:basedOn w:val="Normal"/>
    <w:link w:val="ListParagraphChar"/>
    <w:uiPriority w:val="1"/>
    <w:qFormat/>
    <w:rsid w:val="00745F8D"/>
    <w:pPr>
      <w:spacing w:after="0" w:line="240" w:lineRule="auto"/>
      <w:ind w:left="720"/>
      <w:contextualSpacing/>
    </w:pPr>
    <w:rPr>
      <w:rFonts w:ascii="Times New Roman" w:eastAsia="Times New Roman" w:hAnsi="Times New Roman" w:cs="Times New Roman"/>
      <w:sz w:val="26"/>
      <w:szCs w:val="26"/>
    </w:rPr>
  </w:style>
  <w:style w:type="character" w:customStyle="1" w:styleId="ListParagraphChar">
    <w:name w:val="List Paragraph Char"/>
    <w:basedOn w:val="DefaultParagraphFont"/>
    <w:link w:val="ListParagraph"/>
    <w:uiPriority w:val="34"/>
    <w:rsid w:val="00745F8D"/>
    <w:rPr>
      <w:rFonts w:ascii="Times New Roman" w:eastAsia="Times New Roman" w:hAnsi="Times New Roman" w:cs="Times New Roman"/>
      <w:sz w:val="26"/>
      <w:szCs w:val="26"/>
    </w:rPr>
  </w:style>
  <w:style w:type="paragraph" w:customStyle="1" w:styleId="bullets-abc">
    <w:name w:val="bullets-a b c"/>
    <w:basedOn w:val="BasicParagraph"/>
    <w:qFormat/>
    <w:rsid w:val="00EA3D93"/>
    <w:pPr>
      <w:ind w:left="1260" w:hanging="360"/>
    </w:pPr>
  </w:style>
  <w:style w:type="paragraph" w:customStyle="1" w:styleId="commentsbox">
    <w:name w:val="comments box"/>
    <w:basedOn w:val="Normal"/>
    <w:next w:val="BasicParagraph"/>
    <w:rsid w:val="00442F53"/>
    <w:pPr>
      <w:pBdr>
        <w:top w:val="single" w:sz="4" w:space="6" w:color="C0C0C0"/>
        <w:left w:val="single" w:sz="4" w:space="6" w:color="C0C0C0"/>
        <w:bottom w:val="single" w:sz="4" w:space="6" w:color="C0C0C0"/>
        <w:right w:val="single" w:sz="4" w:space="6" w:color="C0C0C0"/>
      </w:pBdr>
      <w:shd w:val="clear" w:color="auto" w:fill="E6E6E6"/>
      <w:spacing w:after="240" w:line="280" w:lineRule="exact"/>
      <w:ind w:left="115" w:right="115"/>
    </w:pPr>
    <w:rPr>
      <w:rFonts w:ascii="Arial" w:eastAsia="Times New Roman" w:hAnsi="Arial" w:cs="Times New Roman"/>
      <w:sz w:val="20"/>
      <w:szCs w:val="24"/>
    </w:rPr>
  </w:style>
  <w:style w:type="character" w:customStyle="1" w:styleId="CharacterStyle2">
    <w:name w:val="Character Style 2"/>
    <w:uiPriority w:val="99"/>
    <w:rsid w:val="00442F53"/>
    <w:rPr>
      <w:sz w:val="20"/>
      <w:szCs w:val="20"/>
    </w:rPr>
  </w:style>
  <w:style w:type="paragraph" w:customStyle="1" w:styleId="Style1">
    <w:name w:val="Style 1"/>
    <w:basedOn w:val="Normal"/>
    <w:uiPriority w:val="99"/>
    <w:rsid w:val="00442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ont8">
    <w:name w:val="font_8"/>
    <w:basedOn w:val="Normal"/>
    <w:rsid w:val="00512D94"/>
    <w:pPr>
      <w:spacing w:before="100" w:beforeAutospacing="1" w:after="100" w:afterAutospacing="1" w:line="240" w:lineRule="auto"/>
    </w:pPr>
    <w:rPr>
      <w:rFonts w:ascii="Times" w:eastAsia="Times New Roman" w:hAnsi="Times" w:cs="Times New Roman"/>
      <w:sz w:val="20"/>
      <w:szCs w:val="20"/>
    </w:rPr>
  </w:style>
  <w:style w:type="character" w:styleId="EndnoteReference">
    <w:name w:val="endnote reference"/>
    <w:basedOn w:val="DefaultParagraphFont"/>
    <w:uiPriority w:val="99"/>
    <w:rsid w:val="00A63768"/>
    <w:rPr>
      <w:vertAlign w:val="superscript"/>
    </w:rPr>
  </w:style>
  <w:style w:type="paragraph" w:customStyle="1" w:styleId="CM159">
    <w:name w:val="CM159"/>
    <w:basedOn w:val="Normal"/>
    <w:next w:val="Normal"/>
    <w:uiPriority w:val="99"/>
    <w:rsid w:val="00A63768"/>
    <w:pPr>
      <w:autoSpaceDE w:val="0"/>
      <w:autoSpaceDN w:val="0"/>
      <w:adjustRightInd w:val="0"/>
      <w:spacing w:after="0" w:line="240" w:lineRule="auto"/>
    </w:pPr>
    <w:rPr>
      <w:rFonts w:ascii="FCBNA J+ Palatino" w:eastAsia="Calibri" w:hAnsi="FCBNA J+ Palatino" w:cs="Times New Roman"/>
      <w:sz w:val="24"/>
      <w:szCs w:val="24"/>
    </w:rPr>
  </w:style>
  <w:style w:type="character" w:customStyle="1" w:styleId="current-selection">
    <w:name w:val="current-selection"/>
    <w:basedOn w:val="DefaultParagraphFont"/>
    <w:rsid w:val="00955C78"/>
  </w:style>
  <w:style w:type="character" w:customStyle="1" w:styleId="a">
    <w:name w:val="_"/>
    <w:basedOn w:val="DefaultParagraphFont"/>
    <w:rsid w:val="00955C78"/>
  </w:style>
  <w:style w:type="paragraph" w:styleId="EndnoteText">
    <w:name w:val="endnote text"/>
    <w:basedOn w:val="Normal"/>
    <w:link w:val="EndnoteTextChar"/>
    <w:uiPriority w:val="99"/>
    <w:unhideWhenUsed/>
    <w:rsid w:val="00955C78"/>
    <w:pPr>
      <w:spacing w:after="0" w:line="240" w:lineRule="auto"/>
    </w:pPr>
    <w:rPr>
      <w:sz w:val="24"/>
      <w:szCs w:val="24"/>
    </w:rPr>
  </w:style>
  <w:style w:type="character" w:customStyle="1" w:styleId="EndnoteTextChar">
    <w:name w:val="Endnote Text Char"/>
    <w:basedOn w:val="DefaultParagraphFont"/>
    <w:link w:val="EndnoteText"/>
    <w:uiPriority w:val="99"/>
    <w:rsid w:val="00955C78"/>
    <w:rPr>
      <w:sz w:val="24"/>
      <w:szCs w:val="24"/>
    </w:rPr>
  </w:style>
  <w:style w:type="character" w:styleId="FootnoteReference">
    <w:name w:val="footnote reference"/>
    <w:basedOn w:val="DefaultParagraphFont"/>
    <w:rsid w:val="007011EC"/>
    <w:rPr>
      <w:rFonts w:ascii="Times New Roman" w:hAnsi="Times New Roman"/>
      <w:sz w:val="18"/>
      <w:vertAlign w:val="superscript"/>
    </w:rPr>
  </w:style>
  <w:style w:type="paragraph" w:customStyle="1" w:styleId="desc">
    <w:name w:val="desc"/>
    <w:basedOn w:val="Normal"/>
    <w:rsid w:val="004A568C"/>
    <w:pPr>
      <w:spacing w:before="100" w:beforeAutospacing="1" w:after="100" w:afterAutospacing="1" w:line="240" w:lineRule="auto"/>
    </w:pPr>
    <w:rPr>
      <w:rFonts w:ascii="Times" w:hAnsi="Times"/>
      <w:sz w:val="20"/>
      <w:szCs w:val="20"/>
    </w:rPr>
  </w:style>
  <w:style w:type="paragraph" w:customStyle="1" w:styleId="details">
    <w:name w:val="details"/>
    <w:basedOn w:val="Normal"/>
    <w:rsid w:val="004A568C"/>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4A568C"/>
  </w:style>
  <w:style w:type="paragraph" w:styleId="TOC1">
    <w:name w:val="toc 1"/>
    <w:basedOn w:val="Normal"/>
    <w:next w:val="Normal"/>
    <w:autoRedefine/>
    <w:uiPriority w:val="39"/>
    <w:unhideWhenUsed/>
    <w:rsid w:val="00256840"/>
  </w:style>
  <w:style w:type="paragraph" w:styleId="TOC2">
    <w:name w:val="toc 2"/>
    <w:basedOn w:val="Normal"/>
    <w:next w:val="Normal"/>
    <w:autoRedefine/>
    <w:uiPriority w:val="39"/>
    <w:unhideWhenUsed/>
    <w:rsid w:val="00256840"/>
    <w:pPr>
      <w:ind w:left="220"/>
    </w:pPr>
  </w:style>
  <w:style w:type="paragraph" w:styleId="TOC3">
    <w:name w:val="toc 3"/>
    <w:basedOn w:val="Normal"/>
    <w:next w:val="Normal"/>
    <w:autoRedefine/>
    <w:uiPriority w:val="39"/>
    <w:unhideWhenUsed/>
    <w:rsid w:val="00256840"/>
    <w:pPr>
      <w:ind w:left="440"/>
    </w:pPr>
  </w:style>
  <w:style w:type="paragraph" w:styleId="TOC4">
    <w:name w:val="toc 4"/>
    <w:basedOn w:val="Normal"/>
    <w:next w:val="Normal"/>
    <w:autoRedefine/>
    <w:uiPriority w:val="39"/>
    <w:unhideWhenUsed/>
    <w:rsid w:val="00256840"/>
    <w:pPr>
      <w:ind w:left="660"/>
    </w:pPr>
  </w:style>
  <w:style w:type="paragraph" w:styleId="TOC5">
    <w:name w:val="toc 5"/>
    <w:basedOn w:val="Normal"/>
    <w:next w:val="Normal"/>
    <w:autoRedefine/>
    <w:uiPriority w:val="39"/>
    <w:unhideWhenUsed/>
    <w:rsid w:val="00DB38CB"/>
    <w:pPr>
      <w:tabs>
        <w:tab w:val="right" w:leader="dot" w:pos="9350"/>
      </w:tabs>
      <w:spacing w:after="0" w:line="240" w:lineRule="auto"/>
    </w:pPr>
  </w:style>
  <w:style w:type="paragraph" w:styleId="TOC6">
    <w:name w:val="toc 6"/>
    <w:basedOn w:val="Normal"/>
    <w:next w:val="Normal"/>
    <w:autoRedefine/>
    <w:uiPriority w:val="39"/>
    <w:unhideWhenUsed/>
    <w:rsid w:val="00256840"/>
    <w:pPr>
      <w:ind w:left="1100"/>
    </w:pPr>
  </w:style>
  <w:style w:type="paragraph" w:styleId="TOC7">
    <w:name w:val="toc 7"/>
    <w:basedOn w:val="Normal"/>
    <w:next w:val="Normal"/>
    <w:autoRedefine/>
    <w:uiPriority w:val="39"/>
    <w:unhideWhenUsed/>
    <w:rsid w:val="00256840"/>
    <w:pPr>
      <w:ind w:left="1320"/>
    </w:pPr>
  </w:style>
  <w:style w:type="paragraph" w:styleId="TOC8">
    <w:name w:val="toc 8"/>
    <w:basedOn w:val="Normal"/>
    <w:next w:val="Normal"/>
    <w:autoRedefine/>
    <w:uiPriority w:val="39"/>
    <w:unhideWhenUsed/>
    <w:rsid w:val="00256840"/>
    <w:pPr>
      <w:ind w:left="1540"/>
    </w:pPr>
  </w:style>
  <w:style w:type="paragraph" w:styleId="TOC9">
    <w:name w:val="toc 9"/>
    <w:basedOn w:val="Normal"/>
    <w:next w:val="Normal"/>
    <w:autoRedefine/>
    <w:uiPriority w:val="39"/>
    <w:unhideWhenUsed/>
    <w:rsid w:val="00256840"/>
    <w:pPr>
      <w:ind w:left="1760"/>
    </w:pPr>
  </w:style>
  <w:style w:type="paragraph" w:styleId="Bibliography">
    <w:name w:val="Bibliography"/>
    <w:basedOn w:val="Normal"/>
    <w:next w:val="Normal"/>
    <w:uiPriority w:val="37"/>
    <w:unhideWhenUsed/>
    <w:rsid w:val="00AE2401"/>
  </w:style>
  <w:style w:type="paragraph" w:styleId="BodyTextIndent">
    <w:name w:val="Body Text Indent"/>
    <w:basedOn w:val="Normal"/>
    <w:link w:val="BodyTextIndentChar"/>
    <w:rsid w:val="00AE2401"/>
    <w:pPr>
      <w:widowControl w:val="0"/>
      <w:autoSpaceDE w:val="0"/>
      <w:autoSpaceDN w:val="0"/>
      <w:adjustRightInd w:val="0"/>
      <w:spacing w:after="120" w:line="240" w:lineRule="auto"/>
      <w:ind w:left="360"/>
    </w:pPr>
    <w:rPr>
      <w:rFonts w:ascii="Courier" w:eastAsia="Times New Roman" w:hAnsi="Courier" w:cs="Times New Roman"/>
      <w:sz w:val="20"/>
      <w:szCs w:val="20"/>
    </w:rPr>
  </w:style>
  <w:style w:type="character" w:customStyle="1" w:styleId="BodyTextIndentChar">
    <w:name w:val="Body Text Indent Char"/>
    <w:basedOn w:val="DefaultParagraphFont"/>
    <w:link w:val="BodyTextIndent"/>
    <w:rsid w:val="00AE2401"/>
    <w:rPr>
      <w:rFonts w:ascii="Courier" w:eastAsia="Times New Roman" w:hAnsi="Courier" w:cs="Times New Roman"/>
      <w:sz w:val="20"/>
      <w:szCs w:val="20"/>
    </w:rPr>
  </w:style>
  <w:style w:type="character" w:customStyle="1" w:styleId="apple-converted-space">
    <w:name w:val="apple-converted-space"/>
    <w:basedOn w:val="DefaultParagraphFont"/>
    <w:rsid w:val="002F2AF0"/>
  </w:style>
  <w:style w:type="paragraph" w:customStyle="1" w:styleId="byline">
    <w:name w:val="byline"/>
    <w:basedOn w:val="Normal"/>
    <w:rsid w:val="00D27985"/>
    <w:pPr>
      <w:spacing w:before="100" w:beforeAutospacing="1" w:after="100" w:afterAutospacing="1" w:line="240" w:lineRule="auto"/>
    </w:pPr>
    <w:rPr>
      <w:rFonts w:ascii="Times" w:hAnsi="Times"/>
      <w:sz w:val="20"/>
      <w:szCs w:val="20"/>
    </w:rPr>
  </w:style>
  <w:style w:type="character" w:customStyle="1" w:styleId="date1">
    <w:name w:val="date1"/>
    <w:basedOn w:val="DefaultParagraphFont"/>
    <w:rsid w:val="00D27985"/>
  </w:style>
  <w:style w:type="character" w:customStyle="1" w:styleId="fn">
    <w:name w:val="fn"/>
    <w:basedOn w:val="DefaultParagraphFont"/>
    <w:rsid w:val="00D2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2893">
      <w:bodyDiv w:val="1"/>
      <w:marLeft w:val="0"/>
      <w:marRight w:val="0"/>
      <w:marTop w:val="0"/>
      <w:marBottom w:val="0"/>
      <w:divBdr>
        <w:top w:val="none" w:sz="0" w:space="0" w:color="auto"/>
        <w:left w:val="none" w:sz="0" w:space="0" w:color="auto"/>
        <w:bottom w:val="none" w:sz="0" w:space="0" w:color="auto"/>
        <w:right w:val="none" w:sz="0" w:space="0" w:color="auto"/>
      </w:divBdr>
      <w:divsChild>
        <w:div w:id="1997489390">
          <w:marLeft w:val="0"/>
          <w:marRight w:val="0"/>
          <w:marTop w:val="34"/>
          <w:marBottom w:val="34"/>
          <w:divBdr>
            <w:top w:val="none" w:sz="0" w:space="0" w:color="auto"/>
            <w:left w:val="none" w:sz="0" w:space="0" w:color="auto"/>
            <w:bottom w:val="none" w:sz="0" w:space="0" w:color="auto"/>
            <w:right w:val="none" w:sz="0" w:space="0" w:color="auto"/>
          </w:divBdr>
        </w:div>
      </w:divsChild>
    </w:div>
    <w:div w:id="537789162">
      <w:bodyDiv w:val="1"/>
      <w:marLeft w:val="0"/>
      <w:marRight w:val="0"/>
      <w:marTop w:val="0"/>
      <w:marBottom w:val="0"/>
      <w:divBdr>
        <w:top w:val="none" w:sz="0" w:space="0" w:color="auto"/>
        <w:left w:val="none" w:sz="0" w:space="0" w:color="auto"/>
        <w:bottom w:val="none" w:sz="0" w:space="0" w:color="auto"/>
        <w:right w:val="none" w:sz="0" w:space="0" w:color="auto"/>
      </w:divBdr>
      <w:divsChild>
        <w:div w:id="510877015">
          <w:marLeft w:val="0"/>
          <w:marRight w:val="0"/>
          <w:marTop w:val="0"/>
          <w:marBottom w:val="0"/>
          <w:divBdr>
            <w:top w:val="none" w:sz="0" w:space="0" w:color="auto"/>
            <w:left w:val="none" w:sz="0" w:space="0" w:color="auto"/>
            <w:bottom w:val="none" w:sz="0" w:space="0" w:color="auto"/>
            <w:right w:val="none" w:sz="0" w:space="0" w:color="auto"/>
          </w:divBdr>
        </w:div>
        <w:div w:id="51275173">
          <w:marLeft w:val="0"/>
          <w:marRight w:val="0"/>
          <w:marTop w:val="0"/>
          <w:marBottom w:val="0"/>
          <w:divBdr>
            <w:top w:val="none" w:sz="0" w:space="0" w:color="auto"/>
            <w:left w:val="none" w:sz="0" w:space="0" w:color="auto"/>
            <w:bottom w:val="none" w:sz="0" w:space="0" w:color="auto"/>
            <w:right w:val="none" w:sz="0" w:space="0" w:color="auto"/>
          </w:divBdr>
        </w:div>
        <w:div w:id="449932113">
          <w:marLeft w:val="0"/>
          <w:marRight w:val="0"/>
          <w:marTop w:val="0"/>
          <w:marBottom w:val="0"/>
          <w:divBdr>
            <w:top w:val="none" w:sz="0" w:space="0" w:color="auto"/>
            <w:left w:val="none" w:sz="0" w:space="0" w:color="auto"/>
            <w:bottom w:val="none" w:sz="0" w:space="0" w:color="auto"/>
            <w:right w:val="none" w:sz="0" w:space="0" w:color="auto"/>
          </w:divBdr>
        </w:div>
        <w:div w:id="971709466">
          <w:marLeft w:val="0"/>
          <w:marRight w:val="0"/>
          <w:marTop w:val="0"/>
          <w:marBottom w:val="0"/>
          <w:divBdr>
            <w:top w:val="none" w:sz="0" w:space="0" w:color="auto"/>
            <w:left w:val="none" w:sz="0" w:space="0" w:color="auto"/>
            <w:bottom w:val="none" w:sz="0" w:space="0" w:color="auto"/>
            <w:right w:val="none" w:sz="0" w:space="0" w:color="auto"/>
          </w:divBdr>
        </w:div>
        <w:div w:id="399595091">
          <w:marLeft w:val="0"/>
          <w:marRight w:val="0"/>
          <w:marTop w:val="0"/>
          <w:marBottom w:val="0"/>
          <w:divBdr>
            <w:top w:val="none" w:sz="0" w:space="0" w:color="auto"/>
            <w:left w:val="none" w:sz="0" w:space="0" w:color="auto"/>
            <w:bottom w:val="none" w:sz="0" w:space="0" w:color="auto"/>
            <w:right w:val="none" w:sz="0" w:space="0" w:color="auto"/>
          </w:divBdr>
        </w:div>
        <w:div w:id="1396397600">
          <w:marLeft w:val="0"/>
          <w:marRight w:val="0"/>
          <w:marTop w:val="0"/>
          <w:marBottom w:val="0"/>
          <w:divBdr>
            <w:top w:val="none" w:sz="0" w:space="0" w:color="auto"/>
            <w:left w:val="none" w:sz="0" w:space="0" w:color="auto"/>
            <w:bottom w:val="none" w:sz="0" w:space="0" w:color="auto"/>
            <w:right w:val="none" w:sz="0" w:space="0" w:color="auto"/>
          </w:divBdr>
        </w:div>
      </w:divsChild>
    </w:div>
    <w:div w:id="640041213">
      <w:bodyDiv w:val="1"/>
      <w:marLeft w:val="0"/>
      <w:marRight w:val="0"/>
      <w:marTop w:val="0"/>
      <w:marBottom w:val="0"/>
      <w:divBdr>
        <w:top w:val="none" w:sz="0" w:space="0" w:color="auto"/>
        <w:left w:val="none" w:sz="0" w:space="0" w:color="auto"/>
        <w:bottom w:val="none" w:sz="0" w:space="0" w:color="auto"/>
        <w:right w:val="none" w:sz="0" w:space="0" w:color="auto"/>
      </w:divBdr>
      <w:divsChild>
        <w:div w:id="837235753">
          <w:marLeft w:val="0"/>
          <w:marRight w:val="0"/>
          <w:marTop w:val="34"/>
          <w:marBottom w:val="34"/>
          <w:divBdr>
            <w:top w:val="none" w:sz="0" w:space="0" w:color="auto"/>
            <w:left w:val="none" w:sz="0" w:space="0" w:color="auto"/>
            <w:bottom w:val="none" w:sz="0" w:space="0" w:color="auto"/>
            <w:right w:val="none" w:sz="0" w:space="0" w:color="auto"/>
          </w:divBdr>
        </w:div>
      </w:divsChild>
    </w:div>
    <w:div w:id="759062354">
      <w:bodyDiv w:val="1"/>
      <w:marLeft w:val="0"/>
      <w:marRight w:val="0"/>
      <w:marTop w:val="0"/>
      <w:marBottom w:val="0"/>
      <w:divBdr>
        <w:top w:val="none" w:sz="0" w:space="0" w:color="auto"/>
        <w:left w:val="none" w:sz="0" w:space="0" w:color="auto"/>
        <w:bottom w:val="none" w:sz="0" w:space="0" w:color="auto"/>
        <w:right w:val="none" w:sz="0" w:space="0" w:color="auto"/>
      </w:divBdr>
    </w:div>
    <w:div w:id="1110127472">
      <w:bodyDiv w:val="1"/>
      <w:marLeft w:val="0"/>
      <w:marRight w:val="0"/>
      <w:marTop w:val="0"/>
      <w:marBottom w:val="0"/>
      <w:divBdr>
        <w:top w:val="none" w:sz="0" w:space="0" w:color="auto"/>
        <w:left w:val="none" w:sz="0" w:space="0" w:color="auto"/>
        <w:bottom w:val="none" w:sz="0" w:space="0" w:color="auto"/>
        <w:right w:val="none" w:sz="0" w:space="0" w:color="auto"/>
      </w:divBdr>
    </w:div>
    <w:div w:id="1401557840">
      <w:marLeft w:val="0"/>
      <w:marRight w:val="0"/>
      <w:marTop w:val="0"/>
      <w:marBottom w:val="0"/>
      <w:divBdr>
        <w:top w:val="none" w:sz="0" w:space="0" w:color="auto"/>
        <w:left w:val="none" w:sz="0" w:space="0" w:color="auto"/>
        <w:bottom w:val="none" w:sz="0" w:space="0" w:color="auto"/>
        <w:right w:val="none" w:sz="0" w:space="0" w:color="auto"/>
      </w:divBdr>
    </w:div>
    <w:div w:id="1461419685">
      <w:bodyDiv w:val="1"/>
      <w:marLeft w:val="0"/>
      <w:marRight w:val="0"/>
      <w:marTop w:val="0"/>
      <w:marBottom w:val="0"/>
      <w:divBdr>
        <w:top w:val="none" w:sz="0" w:space="0" w:color="auto"/>
        <w:left w:val="none" w:sz="0" w:space="0" w:color="auto"/>
        <w:bottom w:val="none" w:sz="0" w:space="0" w:color="auto"/>
        <w:right w:val="none" w:sz="0" w:space="0" w:color="auto"/>
      </w:divBdr>
      <w:divsChild>
        <w:div w:id="1105073085">
          <w:marLeft w:val="0"/>
          <w:marRight w:val="0"/>
          <w:marTop w:val="100"/>
          <w:marBottom w:val="100"/>
          <w:divBdr>
            <w:top w:val="none" w:sz="0" w:space="0" w:color="auto"/>
            <w:left w:val="none" w:sz="0" w:space="0" w:color="auto"/>
            <w:bottom w:val="none" w:sz="0" w:space="0" w:color="auto"/>
            <w:right w:val="none" w:sz="0" w:space="0" w:color="auto"/>
          </w:divBdr>
          <w:divsChild>
            <w:div w:id="95685088">
              <w:marLeft w:val="0"/>
              <w:marRight w:val="0"/>
              <w:marTop w:val="0"/>
              <w:marBottom w:val="0"/>
              <w:divBdr>
                <w:top w:val="none" w:sz="0" w:space="0" w:color="auto"/>
                <w:left w:val="none" w:sz="0" w:space="0" w:color="auto"/>
                <w:bottom w:val="none" w:sz="0" w:space="0" w:color="auto"/>
                <w:right w:val="none" w:sz="0" w:space="0" w:color="auto"/>
              </w:divBdr>
              <w:divsChild>
                <w:div w:id="2010525509">
                  <w:marLeft w:val="0"/>
                  <w:marRight w:val="0"/>
                  <w:marTop w:val="0"/>
                  <w:marBottom w:val="0"/>
                  <w:divBdr>
                    <w:top w:val="none" w:sz="0" w:space="0" w:color="auto"/>
                    <w:left w:val="none" w:sz="0" w:space="0" w:color="auto"/>
                    <w:bottom w:val="none" w:sz="0" w:space="0" w:color="auto"/>
                    <w:right w:val="none" w:sz="0" w:space="0" w:color="auto"/>
                  </w:divBdr>
                  <w:divsChild>
                    <w:div w:id="535898265">
                      <w:marLeft w:val="0"/>
                      <w:marRight w:val="0"/>
                      <w:marTop w:val="0"/>
                      <w:marBottom w:val="0"/>
                      <w:divBdr>
                        <w:top w:val="none" w:sz="0" w:space="0" w:color="auto"/>
                        <w:left w:val="none" w:sz="0" w:space="0" w:color="auto"/>
                        <w:bottom w:val="none" w:sz="0" w:space="0" w:color="auto"/>
                        <w:right w:val="none" w:sz="0" w:space="0" w:color="auto"/>
                      </w:divBdr>
                      <w:divsChild>
                        <w:div w:id="1659186250">
                          <w:marLeft w:val="0"/>
                          <w:marRight w:val="0"/>
                          <w:marTop w:val="0"/>
                          <w:marBottom w:val="0"/>
                          <w:divBdr>
                            <w:top w:val="none" w:sz="0" w:space="0" w:color="auto"/>
                            <w:left w:val="none" w:sz="0" w:space="0" w:color="auto"/>
                            <w:bottom w:val="none" w:sz="0" w:space="0" w:color="auto"/>
                            <w:right w:val="none" w:sz="0" w:space="0" w:color="auto"/>
                          </w:divBdr>
                          <w:divsChild>
                            <w:div w:id="1054349113">
                              <w:marLeft w:val="0"/>
                              <w:marRight w:val="0"/>
                              <w:marTop w:val="0"/>
                              <w:marBottom w:val="0"/>
                              <w:divBdr>
                                <w:top w:val="none" w:sz="0" w:space="0" w:color="auto"/>
                                <w:left w:val="none" w:sz="0" w:space="0" w:color="auto"/>
                                <w:bottom w:val="none" w:sz="0" w:space="0" w:color="auto"/>
                                <w:right w:val="none" w:sz="0" w:space="0" w:color="auto"/>
                              </w:divBdr>
                              <w:divsChild>
                                <w:div w:id="9944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51183">
      <w:bodyDiv w:val="1"/>
      <w:marLeft w:val="0"/>
      <w:marRight w:val="0"/>
      <w:marTop w:val="0"/>
      <w:marBottom w:val="0"/>
      <w:divBdr>
        <w:top w:val="none" w:sz="0" w:space="0" w:color="auto"/>
        <w:left w:val="none" w:sz="0" w:space="0" w:color="auto"/>
        <w:bottom w:val="none" w:sz="0" w:space="0" w:color="auto"/>
        <w:right w:val="none" w:sz="0" w:space="0" w:color="auto"/>
      </w:divBdr>
    </w:div>
    <w:div w:id="1507014739">
      <w:bodyDiv w:val="1"/>
      <w:marLeft w:val="0"/>
      <w:marRight w:val="0"/>
      <w:marTop w:val="0"/>
      <w:marBottom w:val="0"/>
      <w:divBdr>
        <w:top w:val="none" w:sz="0" w:space="0" w:color="auto"/>
        <w:left w:val="none" w:sz="0" w:space="0" w:color="auto"/>
        <w:bottom w:val="none" w:sz="0" w:space="0" w:color="auto"/>
        <w:right w:val="none" w:sz="0" w:space="0" w:color="auto"/>
      </w:divBdr>
    </w:div>
    <w:div w:id="1710295345">
      <w:bodyDiv w:val="1"/>
      <w:marLeft w:val="0"/>
      <w:marRight w:val="0"/>
      <w:marTop w:val="0"/>
      <w:marBottom w:val="0"/>
      <w:divBdr>
        <w:top w:val="none" w:sz="0" w:space="0" w:color="auto"/>
        <w:left w:val="none" w:sz="0" w:space="0" w:color="auto"/>
        <w:bottom w:val="none" w:sz="0" w:space="0" w:color="auto"/>
        <w:right w:val="none" w:sz="0" w:space="0" w:color="auto"/>
      </w:divBdr>
      <w:divsChild>
        <w:div w:id="1080640374">
          <w:marLeft w:val="0"/>
          <w:marRight w:val="0"/>
          <w:marTop w:val="0"/>
          <w:marBottom w:val="0"/>
          <w:divBdr>
            <w:top w:val="none" w:sz="0" w:space="0" w:color="auto"/>
            <w:left w:val="none" w:sz="0" w:space="0" w:color="auto"/>
            <w:bottom w:val="none" w:sz="0" w:space="0" w:color="auto"/>
            <w:right w:val="none" w:sz="0" w:space="0" w:color="auto"/>
          </w:divBdr>
        </w:div>
        <w:div w:id="347341067">
          <w:marLeft w:val="0"/>
          <w:marRight w:val="0"/>
          <w:marTop w:val="0"/>
          <w:marBottom w:val="0"/>
          <w:divBdr>
            <w:top w:val="none" w:sz="0" w:space="0" w:color="auto"/>
            <w:left w:val="none" w:sz="0" w:space="0" w:color="auto"/>
            <w:bottom w:val="none" w:sz="0" w:space="0" w:color="auto"/>
            <w:right w:val="none" w:sz="0" w:space="0" w:color="auto"/>
          </w:divBdr>
        </w:div>
        <w:div w:id="487088643">
          <w:marLeft w:val="0"/>
          <w:marRight w:val="0"/>
          <w:marTop w:val="0"/>
          <w:marBottom w:val="0"/>
          <w:divBdr>
            <w:top w:val="none" w:sz="0" w:space="0" w:color="auto"/>
            <w:left w:val="none" w:sz="0" w:space="0" w:color="auto"/>
            <w:bottom w:val="none" w:sz="0" w:space="0" w:color="auto"/>
            <w:right w:val="none" w:sz="0" w:space="0" w:color="auto"/>
          </w:divBdr>
        </w:div>
        <w:div w:id="1075131892">
          <w:marLeft w:val="0"/>
          <w:marRight w:val="0"/>
          <w:marTop w:val="0"/>
          <w:marBottom w:val="0"/>
          <w:divBdr>
            <w:top w:val="none" w:sz="0" w:space="0" w:color="auto"/>
            <w:left w:val="none" w:sz="0" w:space="0" w:color="auto"/>
            <w:bottom w:val="none" w:sz="0" w:space="0" w:color="auto"/>
            <w:right w:val="none" w:sz="0" w:space="0" w:color="auto"/>
          </w:divBdr>
        </w:div>
        <w:div w:id="2083062356">
          <w:marLeft w:val="0"/>
          <w:marRight w:val="0"/>
          <w:marTop w:val="0"/>
          <w:marBottom w:val="0"/>
          <w:divBdr>
            <w:top w:val="none" w:sz="0" w:space="0" w:color="auto"/>
            <w:left w:val="none" w:sz="0" w:space="0" w:color="auto"/>
            <w:bottom w:val="none" w:sz="0" w:space="0" w:color="auto"/>
            <w:right w:val="none" w:sz="0" w:space="0" w:color="auto"/>
          </w:divBdr>
        </w:div>
        <w:div w:id="1788280851">
          <w:marLeft w:val="0"/>
          <w:marRight w:val="0"/>
          <w:marTop w:val="0"/>
          <w:marBottom w:val="0"/>
          <w:divBdr>
            <w:top w:val="none" w:sz="0" w:space="0" w:color="auto"/>
            <w:left w:val="none" w:sz="0" w:space="0" w:color="auto"/>
            <w:bottom w:val="none" w:sz="0" w:space="0" w:color="auto"/>
            <w:right w:val="none" w:sz="0" w:space="0" w:color="auto"/>
          </w:divBdr>
        </w:div>
      </w:divsChild>
    </w:div>
    <w:div w:id="1715080416">
      <w:bodyDiv w:val="1"/>
      <w:marLeft w:val="0"/>
      <w:marRight w:val="0"/>
      <w:marTop w:val="0"/>
      <w:marBottom w:val="0"/>
      <w:divBdr>
        <w:top w:val="none" w:sz="0" w:space="0" w:color="auto"/>
        <w:left w:val="none" w:sz="0" w:space="0" w:color="auto"/>
        <w:bottom w:val="none" w:sz="0" w:space="0" w:color="auto"/>
        <w:right w:val="none" w:sz="0" w:space="0" w:color="auto"/>
      </w:divBdr>
      <w:divsChild>
        <w:div w:id="757794689">
          <w:marLeft w:val="0"/>
          <w:marRight w:val="0"/>
          <w:marTop w:val="34"/>
          <w:marBottom w:val="34"/>
          <w:divBdr>
            <w:top w:val="none" w:sz="0" w:space="0" w:color="auto"/>
            <w:left w:val="none" w:sz="0" w:space="0" w:color="auto"/>
            <w:bottom w:val="none" w:sz="0" w:space="0" w:color="auto"/>
            <w:right w:val="none" w:sz="0" w:space="0" w:color="auto"/>
          </w:divBdr>
        </w:div>
      </w:divsChild>
    </w:div>
    <w:div w:id="1749955502">
      <w:bodyDiv w:val="1"/>
      <w:marLeft w:val="0"/>
      <w:marRight w:val="0"/>
      <w:marTop w:val="0"/>
      <w:marBottom w:val="0"/>
      <w:divBdr>
        <w:top w:val="none" w:sz="0" w:space="0" w:color="auto"/>
        <w:left w:val="none" w:sz="0" w:space="0" w:color="auto"/>
        <w:bottom w:val="none" w:sz="0" w:space="0" w:color="auto"/>
        <w:right w:val="none" w:sz="0" w:space="0" w:color="auto"/>
      </w:divBdr>
    </w:div>
    <w:div w:id="1799294271">
      <w:bodyDiv w:val="1"/>
      <w:marLeft w:val="0"/>
      <w:marRight w:val="0"/>
      <w:marTop w:val="0"/>
      <w:marBottom w:val="0"/>
      <w:divBdr>
        <w:top w:val="none" w:sz="0" w:space="0" w:color="auto"/>
        <w:left w:val="none" w:sz="0" w:space="0" w:color="auto"/>
        <w:bottom w:val="none" w:sz="0" w:space="0" w:color="auto"/>
        <w:right w:val="none" w:sz="0" w:space="0" w:color="auto"/>
      </w:divBdr>
    </w:div>
    <w:div w:id="1812290614">
      <w:bodyDiv w:val="1"/>
      <w:marLeft w:val="0"/>
      <w:marRight w:val="0"/>
      <w:marTop w:val="0"/>
      <w:marBottom w:val="0"/>
      <w:divBdr>
        <w:top w:val="none" w:sz="0" w:space="0" w:color="auto"/>
        <w:left w:val="none" w:sz="0" w:space="0" w:color="auto"/>
        <w:bottom w:val="none" w:sz="0" w:space="0" w:color="auto"/>
        <w:right w:val="none" w:sz="0" w:space="0" w:color="auto"/>
      </w:divBdr>
    </w:div>
    <w:div w:id="1951274168">
      <w:marLeft w:val="0"/>
      <w:marRight w:val="0"/>
      <w:marTop w:val="0"/>
      <w:marBottom w:val="0"/>
      <w:divBdr>
        <w:top w:val="none" w:sz="0" w:space="0" w:color="auto"/>
        <w:left w:val="none" w:sz="0" w:space="0" w:color="auto"/>
        <w:bottom w:val="none" w:sz="0" w:space="0" w:color="auto"/>
        <w:right w:val="none" w:sz="0" w:space="0" w:color="auto"/>
      </w:divBdr>
    </w:div>
    <w:div w:id="1962415357">
      <w:bodyDiv w:val="1"/>
      <w:marLeft w:val="0"/>
      <w:marRight w:val="0"/>
      <w:marTop w:val="0"/>
      <w:marBottom w:val="0"/>
      <w:divBdr>
        <w:top w:val="none" w:sz="0" w:space="0" w:color="auto"/>
        <w:left w:val="none" w:sz="0" w:space="0" w:color="auto"/>
        <w:bottom w:val="none" w:sz="0" w:space="0" w:color="auto"/>
        <w:right w:val="none" w:sz="0" w:space="0" w:color="auto"/>
      </w:divBdr>
      <w:divsChild>
        <w:div w:id="1741323376">
          <w:marLeft w:val="0"/>
          <w:marRight w:val="0"/>
          <w:marTop w:val="0"/>
          <w:marBottom w:val="0"/>
          <w:divBdr>
            <w:top w:val="none" w:sz="0" w:space="0" w:color="auto"/>
            <w:left w:val="none" w:sz="0" w:space="0" w:color="auto"/>
            <w:bottom w:val="none" w:sz="0" w:space="0" w:color="auto"/>
            <w:right w:val="none" w:sz="0" w:space="0" w:color="auto"/>
          </w:divBdr>
        </w:div>
        <w:div w:id="2069768011">
          <w:marLeft w:val="0"/>
          <w:marRight w:val="0"/>
          <w:marTop w:val="0"/>
          <w:marBottom w:val="0"/>
          <w:divBdr>
            <w:top w:val="none" w:sz="0" w:space="0" w:color="auto"/>
            <w:left w:val="none" w:sz="0" w:space="0" w:color="auto"/>
            <w:bottom w:val="none" w:sz="0" w:space="0" w:color="auto"/>
            <w:right w:val="none" w:sz="0" w:space="0" w:color="auto"/>
          </w:divBdr>
        </w:div>
      </w:divsChild>
    </w:div>
    <w:div w:id="2045403491">
      <w:bodyDiv w:val="1"/>
      <w:marLeft w:val="0"/>
      <w:marRight w:val="0"/>
      <w:marTop w:val="0"/>
      <w:marBottom w:val="0"/>
      <w:divBdr>
        <w:top w:val="none" w:sz="0" w:space="0" w:color="auto"/>
        <w:left w:val="none" w:sz="0" w:space="0" w:color="auto"/>
        <w:bottom w:val="none" w:sz="0" w:space="0" w:color="auto"/>
        <w:right w:val="none" w:sz="0" w:space="0" w:color="auto"/>
      </w:divBdr>
      <w:divsChild>
        <w:div w:id="937173043">
          <w:marLeft w:val="0"/>
          <w:marRight w:val="0"/>
          <w:marTop w:val="0"/>
          <w:marBottom w:val="0"/>
          <w:divBdr>
            <w:top w:val="none" w:sz="0" w:space="0" w:color="auto"/>
            <w:left w:val="none" w:sz="0" w:space="0" w:color="auto"/>
            <w:bottom w:val="none" w:sz="0" w:space="0" w:color="auto"/>
            <w:right w:val="none" w:sz="0" w:space="0" w:color="auto"/>
          </w:divBdr>
        </w:div>
        <w:div w:id="1184978010">
          <w:marLeft w:val="0"/>
          <w:marRight w:val="0"/>
          <w:marTop w:val="0"/>
          <w:marBottom w:val="0"/>
          <w:divBdr>
            <w:top w:val="none" w:sz="0" w:space="0" w:color="auto"/>
            <w:left w:val="none" w:sz="0" w:space="0" w:color="auto"/>
            <w:bottom w:val="none" w:sz="0" w:space="0" w:color="auto"/>
            <w:right w:val="none" w:sz="0" w:space="0" w:color="auto"/>
          </w:divBdr>
        </w:div>
        <w:div w:id="863640259">
          <w:marLeft w:val="0"/>
          <w:marRight w:val="0"/>
          <w:marTop w:val="0"/>
          <w:marBottom w:val="0"/>
          <w:divBdr>
            <w:top w:val="none" w:sz="0" w:space="0" w:color="auto"/>
            <w:left w:val="none" w:sz="0" w:space="0" w:color="auto"/>
            <w:bottom w:val="none" w:sz="0" w:space="0" w:color="auto"/>
            <w:right w:val="none" w:sz="0" w:space="0" w:color="auto"/>
          </w:divBdr>
        </w:div>
        <w:div w:id="1020814044">
          <w:marLeft w:val="0"/>
          <w:marRight w:val="0"/>
          <w:marTop w:val="0"/>
          <w:marBottom w:val="0"/>
          <w:divBdr>
            <w:top w:val="none" w:sz="0" w:space="0" w:color="auto"/>
            <w:left w:val="none" w:sz="0" w:space="0" w:color="auto"/>
            <w:bottom w:val="none" w:sz="0" w:space="0" w:color="auto"/>
            <w:right w:val="none" w:sz="0" w:space="0" w:color="auto"/>
          </w:divBdr>
        </w:div>
        <w:div w:id="881937104">
          <w:marLeft w:val="0"/>
          <w:marRight w:val="0"/>
          <w:marTop w:val="0"/>
          <w:marBottom w:val="0"/>
          <w:divBdr>
            <w:top w:val="none" w:sz="0" w:space="0" w:color="auto"/>
            <w:left w:val="none" w:sz="0" w:space="0" w:color="auto"/>
            <w:bottom w:val="none" w:sz="0" w:space="0" w:color="auto"/>
            <w:right w:val="none" w:sz="0" w:space="0" w:color="auto"/>
          </w:divBdr>
        </w:div>
        <w:div w:id="526481056">
          <w:marLeft w:val="0"/>
          <w:marRight w:val="0"/>
          <w:marTop w:val="0"/>
          <w:marBottom w:val="0"/>
          <w:divBdr>
            <w:top w:val="none" w:sz="0" w:space="0" w:color="auto"/>
            <w:left w:val="none" w:sz="0" w:space="0" w:color="auto"/>
            <w:bottom w:val="none" w:sz="0" w:space="0" w:color="auto"/>
            <w:right w:val="none" w:sz="0" w:space="0" w:color="auto"/>
          </w:divBdr>
        </w:div>
      </w:divsChild>
    </w:div>
    <w:div w:id="21430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ttingitrightfromthestar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don@ph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tingitrightfromthestar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ucsf.idm.oclc.org/pubmed/28789567" TargetMode="External"/><Relationship Id="rId13" Type="http://schemas.openxmlformats.org/officeDocument/2006/relationships/hyperlink" Target="https://www-ncbi-nlm-nih-gov.ucsf.idm.oclc.org/pubmed/?term=Kunos%20G%5BAuthor%5D&amp;cauthor=true&amp;cauthor_uid=28905873" TargetMode="External"/><Relationship Id="rId3" Type="http://schemas.openxmlformats.org/officeDocument/2006/relationships/hyperlink" Target="https://www-ncbi-nlm-nih-gov.ucsf.idm.oclc.org/pubmed/?term=Yankey%20BA%5BAuthor%5D&amp;cauthor=true&amp;cauthor_uid=28789567" TargetMode="External"/><Relationship Id="rId7" Type="http://schemas.openxmlformats.org/officeDocument/2006/relationships/hyperlink" Target="https://www-ncbi-nlm-nih-gov.ucsf.idm.oclc.org/pubmed/?term=Okosun%20IS%5BAuthor%5D&amp;cauthor=true&amp;cauthor_uid=28789567" TargetMode="External"/><Relationship Id="rId12" Type="http://schemas.openxmlformats.org/officeDocument/2006/relationships/hyperlink" Target="https://www-ncbi-nlm-nih-gov.ucsf.idm.oclc.org/pubmed/?term=Schindler%20TH%5BAuthor%5D&amp;cauthor=true&amp;cauthor_uid=28905873" TargetMode="External"/><Relationship Id="rId2" Type="http://schemas.openxmlformats.org/officeDocument/2006/relationships/hyperlink" Target="https://www-ncbi-nlm-nih-gov.ucsf.idm.oclc.org/pubmed/25739398" TargetMode="External"/><Relationship Id="rId1" Type="http://schemas.openxmlformats.org/officeDocument/2006/relationships/hyperlink" Target="https://www-ncbi-nlm-nih-gov.ucsf.idm.oclc.org/pubmed/25739398" TargetMode="External"/><Relationship Id="rId6" Type="http://schemas.openxmlformats.org/officeDocument/2006/relationships/hyperlink" Target="https://www-ncbi-nlm-nih-gov.ucsf.idm.oclc.org/pubmed/?term=Ramsey-White%20K%5BAuthor%5D&amp;cauthor=true&amp;cauthor_uid=28789567" TargetMode="External"/><Relationship Id="rId11" Type="http://schemas.openxmlformats.org/officeDocument/2006/relationships/hyperlink" Target="https://www-ncbi-nlm-nih-gov.ucsf.idm.oclc.org/pubmed/?term=Hask%C3%B3%20G%5BAuthor%5D&amp;cauthor=true&amp;cauthor_uid=28905873" TargetMode="External"/><Relationship Id="rId5" Type="http://schemas.openxmlformats.org/officeDocument/2006/relationships/hyperlink" Target="https://www-ncbi-nlm-nih-gov.ucsf.idm.oclc.org/pubmed/?term=Strasser%20S%5BAuthor%5D&amp;cauthor=true&amp;cauthor_uid=28789567" TargetMode="External"/><Relationship Id="rId15" Type="http://schemas.openxmlformats.org/officeDocument/2006/relationships/hyperlink" Target="https://mail.phi.org/owa/redir.aspx?C=gIShT6JEThxQUguudBIXc4JpXOVXP4ceRulPEIByIbIPIFn8AFfVCA..&amp;URL=https%3a%2f%2fwww-ncbi-nlm-nih-gov.ucsf.idm.oclc.org%2fpubmed%2f23418411%23" TargetMode="External"/><Relationship Id="rId10" Type="http://schemas.openxmlformats.org/officeDocument/2006/relationships/hyperlink" Target="https://www-ncbi-nlm-nih-gov.ucsf.idm.oclc.org/pubmed/?term=Steffens%20S%5BAuthor%5D&amp;cauthor=true&amp;cauthor_uid=28905873" TargetMode="External"/><Relationship Id="rId4" Type="http://schemas.openxmlformats.org/officeDocument/2006/relationships/hyperlink" Target="https://www-ncbi-nlm-nih-gov.ucsf.idm.oclc.org/pubmed/?term=Rothenberg%20R%5BAuthor%5D&amp;cauthor=true&amp;cauthor_uid=28789567" TargetMode="External"/><Relationship Id="rId9" Type="http://schemas.openxmlformats.org/officeDocument/2006/relationships/hyperlink" Target="https://www-ncbi-nlm-nih-gov.ucsf.idm.oclc.org/pubmed/?term=Pacher%20P%5BAuthor%5D&amp;cauthor=true&amp;cauthor_uid=28905873" TargetMode="External"/><Relationship Id="rId14" Type="http://schemas.openxmlformats.org/officeDocument/2006/relationships/hyperlink" Target="https://www-ncbi-nlm-nih-gov.ucsf.idm.oclc.org/pubmed/2890587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5A50-AD3E-0141-ABD6-008303F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9914</Words>
  <Characters>56510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 Sheehan</dc:creator>
  <cp:lastModifiedBy>Kimberly Gilbert</cp:lastModifiedBy>
  <cp:revision>2</cp:revision>
  <dcterms:created xsi:type="dcterms:W3CDTF">2020-05-18T02:12:00Z</dcterms:created>
  <dcterms:modified xsi:type="dcterms:W3CDTF">2020-05-18T02:12:00Z</dcterms:modified>
</cp:coreProperties>
</file>